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20FE" w14:textId="77777777" w:rsidR="004111C5" w:rsidRDefault="004111C5" w:rsidP="004111C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3D6B5F6D" wp14:editId="5B38B06A">
                <wp:simplePos x="0" y="0"/>
                <wp:positionH relativeFrom="column">
                  <wp:posOffset>1962150</wp:posOffset>
                </wp:positionH>
                <wp:positionV relativeFrom="paragraph">
                  <wp:posOffset>-809625</wp:posOffset>
                </wp:positionV>
                <wp:extent cx="4533900" cy="1339215"/>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4533900"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B95CA" w14:textId="77777777" w:rsidR="004111C5" w:rsidRPr="004111C5" w:rsidRDefault="004111C5" w:rsidP="004111C5">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Cuming’s Grade 4</w:t>
                            </w:r>
                            <w:r w:rsidRPr="004111C5">
                              <w:rPr>
                                <w:rFonts w:ascii="Times New Roman" w:eastAsia="Times New Roman" w:hAnsi="Times New Roman" w:cs="Times New Roman"/>
                                <w:sz w:val="48"/>
                                <w:szCs w:val="48"/>
                              </w:rPr>
                              <w:t xml:space="preserve"> Class Newsletter</w:t>
                            </w:r>
                          </w:p>
                          <w:p w14:paraId="4EFE6084" w14:textId="77777777" w:rsidR="004111C5" w:rsidRPr="004111C5" w:rsidRDefault="004111C5" w:rsidP="004111C5">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May 2, 2016</w:t>
                            </w:r>
                          </w:p>
                          <w:p w14:paraId="0FC984A5" w14:textId="77777777" w:rsidR="004111C5" w:rsidRDefault="00411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B5F6D" id="_x0000_t202" coordsize="21600,21600" o:spt="202" path="m,l,21600r21600,l21600,xe">
                <v:stroke joinstyle="miter"/>
                <v:path gradientshapeok="t" o:connecttype="rect"/>
              </v:shapetype>
              <v:shape id="Text Box 7" o:spid="_x0000_s1026" type="#_x0000_t202" style="position:absolute;margin-left:154.5pt;margin-top:-63.75pt;width:357pt;height:10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OHkgIAALM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" fillcolor="white [3201]" strokeweight=".5pt">
                <v:textbox>
                  <w:txbxContent>
                    <w:p w14:paraId="5D8B95CA" w14:textId="77777777" w:rsidR="004111C5" w:rsidRPr="004111C5" w:rsidRDefault="004111C5" w:rsidP="004111C5">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Cuming’s Grade 4</w:t>
                      </w:r>
                      <w:r w:rsidRPr="004111C5">
                        <w:rPr>
                          <w:rFonts w:ascii="Times New Roman" w:eastAsia="Times New Roman" w:hAnsi="Times New Roman" w:cs="Times New Roman"/>
                          <w:sz w:val="48"/>
                          <w:szCs w:val="48"/>
                        </w:rPr>
                        <w:t xml:space="preserve"> Class Newsletter</w:t>
                      </w:r>
                    </w:p>
                    <w:p w14:paraId="4EFE6084" w14:textId="77777777" w:rsidR="004111C5" w:rsidRPr="004111C5" w:rsidRDefault="004111C5" w:rsidP="004111C5">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May 2, 2016</w:t>
                      </w:r>
                    </w:p>
                    <w:p w14:paraId="0FC984A5" w14:textId="77777777" w:rsidR="004111C5" w:rsidRDefault="004111C5"/>
                  </w:txbxContent>
                </v:textbox>
              </v:shape>
            </w:pict>
          </mc:Fallback>
        </mc:AlternateContent>
      </w:r>
      <w:r>
        <w:rPr>
          <w:noProof/>
        </w:rPr>
        <w:drawing>
          <wp:anchor distT="0" distB="0" distL="114300" distR="114300" simplePos="0" relativeHeight="251663360" behindDoc="0" locked="0" layoutInCell="1" allowOverlap="1" wp14:anchorId="28D4A7DA" wp14:editId="01382BC5">
            <wp:simplePos x="0" y="0"/>
            <wp:positionH relativeFrom="column">
              <wp:posOffset>-552450</wp:posOffset>
            </wp:positionH>
            <wp:positionV relativeFrom="paragraph">
              <wp:posOffset>-838200</wp:posOffset>
            </wp:positionV>
            <wp:extent cx="2533650" cy="134879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348795"/>
                    </a:xfrm>
                    <a:prstGeom prst="rect">
                      <a:avLst/>
                    </a:prstGeom>
                    <a:noFill/>
                  </pic:spPr>
                </pic:pic>
              </a:graphicData>
            </a:graphic>
            <wp14:sizeRelH relativeFrom="page">
              <wp14:pctWidth>0</wp14:pctWidth>
            </wp14:sizeRelH>
            <wp14:sizeRelV relativeFrom="page">
              <wp14:pctHeight>0</wp14:pctHeight>
            </wp14:sizeRelV>
          </wp:anchor>
        </w:drawing>
      </w:r>
    </w:p>
    <w:p w14:paraId="5BCD91FB" w14:textId="77777777" w:rsidR="004111C5" w:rsidRDefault="004111C5" w:rsidP="004111C5">
      <w:pPr>
        <w:spacing w:after="0" w:line="240" w:lineRule="auto"/>
        <w:rPr>
          <w:rFonts w:ascii="Times New Roman" w:eastAsia="Times New Roman" w:hAnsi="Times New Roman" w:cs="Times New Roman"/>
          <w:sz w:val="24"/>
          <w:szCs w:val="24"/>
        </w:rPr>
      </w:pPr>
    </w:p>
    <w:p w14:paraId="78661EA0" w14:textId="77777777" w:rsidR="004111C5" w:rsidRDefault="004111C5" w:rsidP="004111C5">
      <w:pPr>
        <w:spacing w:after="0" w:line="240" w:lineRule="auto"/>
        <w:rPr>
          <w:rFonts w:ascii="Times New Roman" w:eastAsia="Times New Roman" w:hAnsi="Times New Roman" w:cs="Times New Roman"/>
          <w:sz w:val="24"/>
          <w:szCs w:val="24"/>
        </w:rPr>
      </w:pPr>
    </w:p>
    <w:p w14:paraId="00B1D52B" w14:textId="77777777" w:rsidR="004111C5" w:rsidRPr="004111C5" w:rsidRDefault="004111C5" w:rsidP="004111C5">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sz w:val="24"/>
          <w:szCs w:val="24"/>
        </w:rPr>
        <w:t>Dear parents,</w:t>
      </w:r>
    </w:p>
    <w:p w14:paraId="414B7B9B" w14:textId="77777777" w:rsidR="004111C5" w:rsidRPr="004111C5" w:rsidRDefault="004111C5" w:rsidP="004111C5">
      <w:pPr>
        <w:spacing w:after="0" w:line="240" w:lineRule="auto"/>
        <w:rPr>
          <w:rFonts w:ascii="Times New Roman" w:eastAsia="Times New Roman" w:hAnsi="Times New Roman" w:cs="Times New Roman"/>
        </w:rPr>
      </w:pPr>
      <w:r w:rsidRPr="004111C5">
        <w:rPr>
          <w:rFonts w:ascii="Times New Roman" w:eastAsia="Times New Roman" w:hAnsi="Times New Roman" w:cs="Times New Roman"/>
        </w:rPr>
        <w:t xml:space="preserve">      It amazes just how fast the time is flying now that it is spring. Pretty soon we’ll be bidding adieu to the school year. Because May and June are typically great weather months, many school events can take place outdoors. With this in mind, it is important for students to still have proper footwear for both indoor and outdoor activities. As sandals and flip flop season approaches, it is still good to make sure your child is prepared to have indoor runners for gym. These conversations have been discussed as a class but it helps if parents can remind their children about this as well. </w:t>
      </w:r>
    </w:p>
    <w:p w14:paraId="07D1D0DD" w14:textId="51E98206" w:rsidR="00F65E39" w:rsidRPr="004E562C" w:rsidRDefault="00F65E39" w:rsidP="004111C5">
      <w:pPr>
        <w:spacing w:after="0" w:line="240" w:lineRule="auto"/>
        <w:rPr>
          <w:rFonts w:ascii="Times New Roman" w:eastAsia="Times New Roman" w:hAnsi="Times New Roman" w:cs="Times New Roman"/>
        </w:rPr>
      </w:pPr>
      <w:r w:rsidRPr="004E562C">
        <w:rPr>
          <w:rFonts w:ascii="Times New Roman" w:eastAsia="Times New Roman" w:hAnsi="Times New Roman" w:cs="Times New Roman"/>
        </w:rPr>
        <w:t xml:space="preserve">       The grade 4 st</w:t>
      </w:r>
      <w:r w:rsidR="004111C5" w:rsidRPr="004E562C">
        <w:rPr>
          <w:rFonts w:ascii="Times New Roman" w:eastAsia="Times New Roman" w:hAnsi="Times New Roman" w:cs="Times New Roman"/>
        </w:rPr>
        <w:t>udents are very exci</w:t>
      </w:r>
      <w:r w:rsidRPr="004E562C">
        <w:rPr>
          <w:rFonts w:ascii="Times New Roman" w:eastAsia="Times New Roman" w:hAnsi="Times New Roman" w:cs="Times New Roman"/>
        </w:rPr>
        <w:t>ted to go to the Forestry Farm on</w:t>
      </w:r>
      <w:r w:rsidR="004111C5" w:rsidRPr="004E562C">
        <w:rPr>
          <w:rFonts w:ascii="Times New Roman" w:eastAsia="Times New Roman" w:hAnsi="Times New Roman" w:cs="Times New Roman"/>
        </w:rPr>
        <w:t xml:space="preserve"> Friday May 6 with our grade 8 care partners. We will be asking inquiry questions about </w:t>
      </w:r>
      <w:r w:rsidRPr="004E562C">
        <w:rPr>
          <w:rFonts w:ascii="Times New Roman" w:eastAsia="Times New Roman" w:hAnsi="Times New Roman" w:cs="Times New Roman"/>
        </w:rPr>
        <w:t xml:space="preserve">the </w:t>
      </w:r>
      <w:r w:rsidR="004111C5" w:rsidRPr="004E562C">
        <w:rPr>
          <w:rFonts w:ascii="Times New Roman" w:eastAsia="Times New Roman" w:hAnsi="Times New Roman" w:cs="Times New Roman"/>
        </w:rPr>
        <w:t>Saskatchewan indigenous animals we researched in class and compare to what they are like in captivity. Parents are invited to come</w:t>
      </w:r>
      <w:r w:rsidRPr="004E562C">
        <w:rPr>
          <w:rFonts w:ascii="Times New Roman" w:eastAsia="Times New Roman" w:hAnsi="Times New Roman" w:cs="Times New Roman"/>
        </w:rPr>
        <w:t xml:space="preserve"> with us</w:t>
      </w:r>
      <w:r w:rsidR="004111C5" w:rsidRPr="004E562C">
        <w:rPr>
          <w:rFonts w:ascii="Times New Roman" w:eastAsia="Times New Roman" w:hAnsi="Times New Roman" w:cs="Times New Roman"/>
        </w:rPr>
        <w:t xml:space="preserve"> as well. </w:t>
      </w:r>
      <w:r w:rsidRPr="004E562C">
        <w:rPr>
          <w:rFonts w:ascii="Times New Roman" w:eastAsia="Times New Roman" w:hAnsi="Times New Roman" w:cs="Times New Roman"/>
        </w:rPr>
        <w:t>We value fa</w:t>
      </w:r>
      <w:r w:rsidR="004A7701">
        <w:rPr>
          <w:rFonts w:ascii="Times New Roman" w:eastAsia="Times New Roman" w:hAnsi="Times New Roman" w:cs="Times New Roman"/>
        </w:rPr>
        <w:t>mily participation in sharing our</w:t>
      </w:r>
      <w:r w:rsidRPr="004E562C">
        <w:rPr>
          <w:rFonts w:ascii="Times New Roman" w:eastAsia="Times New Roman" w:hAnsi="Times New Roman" w:cs="Times New Roman"/>
        </w:rPr>
        <w:t xml:space="preserve"> learning experiences and would be thrilled if you can come. </w:t>
      </w:r>
    </w:p>
    <w:p w14:paraId="17466E47" w14:textId="3DB013DC" w:rsidR="004111C5" w:rsidRPr="004111C5" w:rsidRDefault="00F65E39" w:rsidP="004111C5">
      <w:pPr>
        <w:spacing w:after="0" w:line="240" w:lineRule="auto"/>
        <w:rPr>
          <w:rFonts w:ascii="Times New Roman" w:eastAsia="Times New Roman" w:hAnsi="Times New Roman" w:cs="Times New Roman"/>
        </w:rPr>
      </w:pPr>
      <w:r w:rsidRPr="004E562C">
        <w:rPr>
          <w:rFonts w:ascii="Times New Roman" w:eastAsia="Times New Roman" w:hAnsi="Times New Roman" w:cs="Times New Roman"/>
        </w:rPr>
        <w:t xml:space="preserve">     </w:t>
      </w:r>
      <w:r w:rsidR="004111C5" w:rsidRPr="004E562C">
        <w:rPr>
          <w:rFonts w:ascii="Times New Roman" w:eastAsia="Times New Roman" w:hAnsi="Times New Roman" w:cs="Times New Roman"/>
        </w:rPr>
        <w:t>With field tri</w:t>
      </w:r>
      <w:r w:rsidRPr="004E562C">
        <w:rPr>
          <w:rFonts w:ascii="Times New Roman" w:eastAsia="Times New Roman" w:hAnsi="Times New Roman" w:cs="Times New Roman"/>
        </w:rPr>
        <w:t xml:space="preserve">p season coming close I just need to remind you if you want to attend, a 2015-2016 current criminal record check is required. </w:t>
      </w:r>
      <w:r w:rsidR="004111C5" w:rsidRPr="004E562C">
        <w:rPr>
          <w:rFonts w:ascii="Times New Roman" w:eastAsia="Times New Roman" w:hAnsi="Times New Roman" w:cs="Times New Roman"/>
        </w:rPr>
        <w:t xml:space="preserve">I apologize if this causes any </w:t>
      </w:r>
      <w:commentRangeStart w:id="0"/>
      <w:r w:rsidR="004111C5" w:rsidRPr="004E562C">
        <w:rPr>
          <w:rFonts w:ascii="Times New Roman" w:eastAsia="Times New Roman" w:hAnsi="Times New Roman" w:cs="Times New Roman"/>
        </w:rPr>
        <w:t>inconvenience</w:t>
      </w:r>
      <w:commentRangeEnd w:id="0"/>
      <w:r w:rsidRPr="004E562C">
        <w:rPr>
          <w:rStyle w:val="CommentReference"/>
          <w:rFonts w:ascii="Times New Roman" w:eastAsia="Times New Roman" w:hAnsi="Times New Roman" w:cs="Times New Roman"/>
          <w:sz w:val="22"/>
          <w:szCs w:val="22"/>
        </w:rPr>
        <w:commentReference w:id="0"/>
      </w:r>
      <w:r w:rsidR="004111C5" w:rsidRPr="004E562C">
        <w:rPr>
          <w:rFonts w:ascii="Times New Roman" w:eastAsia="Times New Roman" w:hAnsi="Times New Roman" w:cs="Times New Roman"/>
        </w:rPr>
        <w:t xml:space="preserve">, but I know all my parents appreciate the safety protocols </w:t>
      </w:r>
      <w:r w:rsidRPr="004E562C">
        <w:rPr>
          <w:rFonts w:ascii="Times New Roman" w:eastAsia="Times New Roman" w:hAnsi="Times New Roman" w:cs="Times New Roman"/>
        </w:rPr>
        <w:t xml:space="preserve">that </w:t>
      </w:r>
      <w:r w:rsidR="004A7701">
        <w:rPr>
          <w:rFonts w:ascii="Times New Roman" w:eastAsia="Times New Roman" w:hAnsi="Times New Roman" w:cs="Times New Roman"/>
        </w:rPr>
        <w:t>are in</w:t>
      </w:r>
      <w:r w:rsidR="004111C5" w:rsidRPr="004E562C">
        <w:rPr>
          <w:rFonts w:ascii="Times New Roman" w:eastAsia="Times New Roman" w:hAnsi="Times New Roman" w:cs="Times New Roman"/>
        </w:rPr>
        <w:t xml:space="preserve"> place for their children. If you are unfamiliar with this process, you would come to the main office and fill ou</w:t>
      </w:r>
      <w:r w:rsidRPr="004E562C">
        <w:rPr>
          <w:rFonts w:ascii="Times New Roman" w:eastAsia="Times New Roman" w:hAnsi="Times New Roman" w:cs="Times New Roman"/>
        </w:rPr>
        <w:t>t the police record check</w:t>
      </w:r>
      <w:r w:rsidR="004111C5" w:rsidRPr="004E562C">
        <w:rPr>
          <w:rFonts w:ascii="Times New Roman" w:eastAsia="Times New Roman" w:hAnsi="Times New Roman" w:cs="Times New Roman"/>
        </w:rPr>
        <w:t xml:space="preserve"> form</w:t>
      </w:r>
      <w:r w:rsidRPr="004E562C">
        <w:rPr>
          <w:rFonts w:ascii="Times New Roman" w:eastAsia="Times New Roman" w:hAnsi="Times New Roman" w:cs="Times New Roman"/>
        </w:rPr>
        <w:t>s</w:t>
      </w:r>
      <w:r w:rsidR="004111C5" w:rsidRPr="004E562C">
        <w:rPr>
          <w:rFonts w:ascii="Times New Roman" w:eastAsia="Times New Roman" w:hAnsi="Times New Roman" w:cs="Times New Roman"/>
        </w:rPr>
        <w:t xml:space="preserve">, show identification, and the school will prepare a template for you to take down the police department and the school will cover the cost for the criminal record check. </w:t>
      </w:r>
    </w:p>
    <w:p w14:paraId="040151EB" w14:textId="77777777" w:rsidR="004111C5" w:rsidRPr="004E562C" w:rsidRDefault="004111C5" w:rsidP="004111C5">
      <w:pPr>
        <w:spacing w:after="0" w:line="240" w:lineRule="auto"/>
        <w:rPr>
          <w:rFonts w:ascii="Times New Roman" w:eastAsia="Times New Roman" w:hAnsi="Times New Roman" w:cs="Times New Roman"/>
        </w:rPr>
      </w:pPr>
      <w:r w:rsidRPr="004E562C">
        <w:rPr>
          <w:rFonts w:ascii="Times New Roman" w:eastAsia="Times New Roman" w:hAnsi="Times New Roman" w:cs="Times New Roman"/>
        </w:rPr>
        <w:t xml:space="preserve"> </w:t>
      </w:r>
      <w:r w:rsidRPr="004111C5">
        <w:rPr>
          <w:rFonts w:ascii="Times New Roman" w:eastAsia="Times New Roman" w:hAnsi="Times New Roman" w:cs="Times New Roman"/>
        </w:rPr>
        <w:t xml:space="preserve">      Thank you for checking out the classroom blog to keep current on class events, homework, and trips. Although students are still responsible for using their student planners it is helpful to have an extra resource to go for communication.  </w:t>
      </w:r>
    </w:p>
    <w:p w14:paraId="256ECE46" w14:textId="5D6CDBEF" w:rsidR="004111C5" w:rsidRPr="004111C5" w:rsidRDefault="00F65E39" w:rsidP="004111C5">
      <w:pPr>
        <w:spacing w:after="0" w:line="240" w:lineRule="auto"/>
        <w:rPr>
          <w:rFonts w:ascii="Times New Roman" w:eastAsia="Times New Roman" w:hAnsi="Times New Roman" w:cs="Times New Roman"/>
          <w:sz w:val="24"/>
          <w:szCs w:val="24"/>
        </w:rPr>
      </w:pPr>
      <w:r w:rsidRPr="004E562C">
        <w:rPr>
          <w:rFonts w:ascii="Times New Roman" w:eastAsia="Times New Roman" w:hAnsi="Times New Roman" w:cs="Times New Roman"/>
        </w:rPr>
        <w:t xml:space="preserve">      I have feel very fortunate to have such supportive parents that care about what their children are doing in school. I value my relationships with both my students and families. I am very accommodating for meeting with parents about concerns, updates, and celebrations. Please contact me via email or leave a message on my messenger if you want to schedule a time to meet</w:t>
      </w:r>
      <w:r w:rsidR="00E44D6C" w:rsidRPr="004E562C">
        <w:rPr>
          <w:rFonts w:ascii="Times New Roman" w:eastAsia="Times New Roman" w:hAnsi="Times New Roman" w:cs="Times New Roman"/>
        </w:rPr>
        <w:t>. I am available most days before and after school (until 5 usually) for meetings. I would please ask parents not to come during instructional time because it is disruptive to the learning taking place in the classroom.</w:t>
      </w:r>
      <w:r w:rsidR="004111C5" w:rsidRPr="004111C5">
        <w:rPr>
          <w:rFonts w:ascii="Times New Roman" w:eastAsia="Times New Roman" w:hAnsi="Times New Roman" w:cs="Times New Roman"/>
        </w:rPr>
        <w:t xml:space="preserve">        </w:t>
      </w:r>
      <w:r w:rsidR="004111C5" w:rsidRPr="004111C5">
        <w:rPr>
          <w:rFonts w:ascii="Times New Roman" w:eastAsia="Times New Roman" w:hAnsi="Times New Roman" w:cs="Times New Roman"/>
          <w:sz w:val="40"/>
          <w:szCs w:val="40"/>
        </w:rPr>
        <w:t xml:space="preserve">   </w:t>
      </w:r>
    </w:p>
    <w:p w14:paraId="26EC1285" w14:textId="343E38B1" w:rsidR="004111C5" w:rsidRPr="004111C5" w:rsidRDefault="009857FB" w:rsidP="004111C5">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62345E9" wp14:editId="617CC985">
            <wp:simplePos x="0" y="0"/>
            <wp:positionH relativeFrom="margin">
              <wp:posOffset>-600075</wp:posOffset>
            </wp:positionH>
            <wp:positionV relativeFrom="paragraph">
              <wp:posOffset>12065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4111C5" w:rsidRPr="004111C5">
        <w:rPr>
          <w:rFonts w:ascii="Times New Roman" w:eastAsia="Times New Roman" w:hAnsi="Times New Roman" w:cs="Times New Roman"/>
          <w:sz w:val="24"/>
          <w:szCs w:val="24"/>
        </w:rPr>
        <w:t xml:space="preserve">                        Important Calendar Dates for May &amp; June:</w:t>
      </w:r>
    </w:p>
    <w:p w14:paraId="498F4FE8" w14:textId="0B23FBCC" w:rsidR="004111C5" w:rsidRPr="004111C5" w:rsidRDefault="00D753ED" w:rsidP="0041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Thursday May 5             -12:40 Jump rope kick off assembly</w:t>
      </w:r>
    </w:p>
    <w:p w14:paraId="19F95E16" w14:textId="7A9730F0" w:rsidR="004111C5" w:rsidRDefault="004111C5" w:rsidP="004111C5">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sz w:val="24"/>
          <w:szCs w:val="24"/>
        </w:rPr>
        <w:t xml:space="preserve">         Fri</w:t>
      </w:r>
      <w:r w:rsidR="00D753ED">
        <w:rPr>
          <w:rFonts w:ascii="Times New Roman" w:eastAsia="Times New Roman" w:hAnsi="Times New Roman" w:cs="Times New Roman"/>
          <w:sz w:val="24"/>
          <w:szCs w:val="24"/>
        </w:rPr>
        <w:t>day May 6</w:t>
      </w:r>
      <w:r w:rsidRPr="004111C5">
        <w:rPr>
          <w:rFonts w:ascii="Times New Roman" w:eastAsia="Times New Roman" w:hAnsi="Times New Roman" w:cs="Times New Roman"/>
          <w:sz w:val="24"/>
          <w:szCs w:val="24"/>
          <w:vertAlign w:val="superscript"/>
        </w:rPr>
        <w:t xml:space="preserve"> </w:t>
      </w:r>
      <w:r w:rsidRPr="004111C5">
        <w:rPr>
          <w:rFonts w:ascii="Times New Roman" w:eastAsia="Times New Roman" w:hAnsi="Times New Roman" w:cs="Times New Roman"/>
          <w:sz w:val="24"/>
          <w:szCs w:val="24"/>
        </w:rPr>
        <w:t xml:space="preserve">                 </w:t>
      </w:r>
      <w:r w:rsidR="00D753ED">
        <w:rPr>
          <w:rFonts w:ascii="Times New Roman" w:eastAsia="Times New Roman" w:hAnsi="Times New Roman" w:cs="Times New Roman"/>
          <w:sz w:val="24"/>
          <w:szCs w:val="24"/>
        </w:rPr>
        <w:t xml:space="preserve">-Forestry Farm trip in afternoon with care partners </w:t>
      </w:r>
    </w:p>
    <w:p w14:paraId="7E7F7422" w14:textId="7378996A" w:rsidR="00D753ED" w:rsidRDefault="00D753ED" w:rsidP="0041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FB">
        <w:rPr>
          <w:rFonts w:ascii="Times New Roman" w:eastAsia="Times New Roman" w:hAnsi="Times New Roman" w:cs="Times New Roman"/>
          <w:sz w:val="24"/>
          <w:szCs w:val="24"/>
        </w:rPr>
        <w:t>-school musical 9:30 &amp; 1:30 dress</w:t>
      </w:r>
      <w:r>
        <w:rPr>
          <w:rFonts w:ascii="Times New Roman" w:eastAsia="Times New Roman" w:hAnsi="Times New Roman" w:cs="Times New Roman"/>
          <w:sz w:val="24"/>
          <w:szCs w:val="24"/>
        </w:rPr>
        <w:t xml:space="preserve"> rehearsal</w:t>
      </w:r>
    </w:p>
    <w:p w14:paraId="153D594E" w14:textId="22CDE47A" w:rsidR="00D753ED" w:rsidRDefault="00D753ED" w:rsidP="0041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Thursday May 19             -unit 9 multiplication test</w:t>
      </w:r>
    </w:p>
    <w:p w14:paraId="7448AAD0" w14:textId="24ED7DE5" w:rsidR="00D753ED" w:rsidRDefault="00D753ED" w:rsidP="0041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Friday May 20               -no school PD day</w:t>
      </w:r>
    </w:p>
    <w:p w14:paraId="2A8B3C49" w14:textId="7AA18960" w:rsidR="004111C5" w:rsidRPr="004111C5" w:rsidRDefault="00D753ED" w:rsidP="00D75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11C5" w:rsidRPr="00411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Monday May 23</w:t>
      </w:r>
      <w:r w:rsidR="004111C5" w:rsidRPr="00411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-Victoria Day holiday</w:t>
      </w:r>
    </w:p>
    <w:p w14:paraId="3A948CEB" w14:textId="0CCD0B0D" w:rsidR="004111C5" w:rsidRPr="004111C5" w:rsidRDefault="004111C5" w:rsidP="004111C5">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sz w:val="24"/>
          <w:szCs w:val="24"/>
        </w:rPr>
        <w:t xml:space="preserve">         </w:t>
      </w:r>
      <w:r w:rsidR="00D753ED">
        <w:rPr>
          <w:rFonts w:ascii="Times New Roman" w:eastAsia="Times New Roman" w:hAnsi="Times New Roman" w:cs="Times New Roman"/>
          <w:sz w:val="24"/>
          <w:szCs w:val="24"/>
        </w:rPr>
        <w:t>Thursday May 26</w:t>
      </w:r>
      <w:r w:rsidRPr="004111C5">
        <w:rPr>
          <w:rFonts w:ascii="Times New Roman" w:eastAsia="Times New Roman" w:hAnsi="Times New Roman" w:cs="Times New Roman"/>
          <w:sz w:val="24"/>
          <w:szCs w:val="24"/>
        </w:rPr>
        <w:t xml:space="preserve">           -</w:t>
      </w:r>
      <w:r w:rsidR="00D753ED">
        <w:rPr>
          <w:rFonts w:ascii="Times New Roman" w:eastAsia="Times New Roman" w:hAnsi="Times New Roman" w:cs="Times New Roman"/>
          <w:sz w:val="24"/>
          <w:szCs w:val="24"/>
        </w:rPr>
        <w:t>Track &amp; Field Day</w:t>
      </w:r>
      <w:r w:rsidR="00E5193A">
        <w:rPr>
          <w:rFonts w:ascii="Times New Roman" w:eastAsia="Times New Roman" w:hAnsi="Times New Roman" w:cs="Times New Roman"/>
          <w:sz w:val="24"/>
          <w:szCs w:val="24"/>
        </w:rPr>
        <w:t xml:space="preserve"> (grades 5-8)</w:t>
      </w:r>
    </w:p>
    <w:p w14:paraId="7B6233F8" w14:textId="0B70E027" w:rsidR="004111C5" w:rsidRDefault="004111C5" w:rsidP="00F706DD">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sz w:val="24"/>
          <w:szCs w:val="24"/>
        </w:rPr>
        <w:t xml:space="preserve">         </w:t>
      </w:r>
      <w:r w:rsidR="00F706DD">
        <w:rPr>
          <w:rFonts w:ascii="Times New Roman" w:eastAsia="Times New Roman" w:hAnsi="Times New Roman" w:cs="Times New Roman"/>
          <w:sz w:val="24"/>
          <w:szCs w:val="24"/>
        </w:rPr>
        <w:t>Friday, June 3                 -science test</w:t>
      </w:r>
    </w:p>
    <w:p w14:paraId="7FD85BC8" w14:textId="2A4609F5" w:rsidR="009857FB" w:rsidRDefault="009857FB" w:rsidP="00F70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Monday June 20             -tentative school swim at Riversdale</w:t>
      </w:r>
    </w:p>
    <w:p w14:paraId="73DD4A1B" w14:textId="7FEB458E" w:rsidR="00F706DD" w:rsidRPr="004111C5" w:rsidRDefault="00F706DD" w:rsidP="00F70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FB">
        <w:rPr>
          <w:rFonts w:ascii="Times New Roman" w:eastAsia="Times New Roman" w:hAnsi="Times New Roman" w:cs="Times New Roman"/>
          <w:sz w:val="24"/>
          <w:szCs w:val="24"/>
        </w:rPr>
        <w:t>Wednesday, June 29       -last day for students</w:t>
      </w:r>
    </w:p>
    <w:p w14:paraId="59041CBD" w14:textId="5E7EFE7E" w:rsidR="004111C5" w:rsidRPr="009857FB" w:rsidRDefault="004111C5" w:rsidP="00901D48">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sz w:val="24"/>
          <w:szCs w:val="24"/>
        </w:rPr>
        <w:t xml:space="preserve">           </w:t>
      </w:r>
      <w:r w:rsidR="00901D48">
        <w:rPr>
          <w:rFonts w:ascii="Times New Roman" w:eastAsia="Times New Roman" w:hAnsi="Times New Roman" w:cs="Times New Roman"/>
          <w:sz w:val="24"/>
          <w:szCs w:val="24"/>
        </w:rPr>
        <w:t>*</w:t>
      </w:r>
      <w:r w:rsidR="009857FB">
        <w:rPr>
          <w:rFonts w:ascii="Times New Roman" w:eastAsia="Times New Roman" w:hAnsi="Times New Roman" w:cs="Times New Roman"/>
          <w:sz w:val="24"/>
          <w:szCs w:val="24"/>
        </w:rPr>
        <w:t xml:space="preserve"> </w:t>
      </w:r>
      <w:proofErr w:type="gramStart"/>
      <w:r w:rsidR="009857FB">
        <w:rPr>
          <w:rFonts w:ascii="Times New Roman" w:eastAsia="Times New Roman" w:hAnsi="Times New Roman" w:cs="Times New Roman"/>
          <w:sz w:val="24"/>
          <w:szCs w:val="24"/>
        </w:rPr>
        <w:t>any</w:t>
      </w:r>
      <w:proofErr w:type="gramEnd"/>
      <w:r w:rsidR="009857FB">
        <w:rPr>
          <w:rFonts w:ascii="Times New Roman" w:eastAsia="Times New Roman" w:hAnsi="Times New Roman" w:cs="Times New Roman"/>
          <w:sz w:val="24"/>
          <w:szCs w:val="24"/>
        </w:rPr>
        <w:t xml:space="preserve"> additional trips will be posted on the blog</w:t>
      </w:r>
    </w:p>
    <w:p w14:paraId="7FC4B816" w14:textId="20BAEAD5" w:rsidR="004111C5" w:rsidRPr="004111C5" w:rsidRDefault="00901D48" w:rsidP="004111C5">
      <w:pPr>
        <w:spacing w:after="0" w:line="240" w:lineRule="auto"/>
        <w:rPr>
          <w:rFonts w:ascii="Times New Roman" w:eastAsia="Times New Roman" w:hAnsi="Times New Roman" w:cs="Times New Roman"/>
          <w:sz w:val="20"/>
          <w:szCs w:val="20"/>
        </w:rPr>
      </w:pPr>
      <w:r w:rsidRPr="004111C5">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4C7B21F5" wp14:editId="03094A64">
            <wp:simplePos x="0" y="0"/>
            <wp:positionH relativeFrom="column">
              <wp:posOffset>-781050</wp:posOffset>
            </wp:positionH>
            <wp:positionV relativeFrom="paragraph">
              <wp:posOffset>-815975</wp:posOffset>
            </wp:positionV>
            <wp:extent cx="914400" cy="810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4111C5" w:rsidRPr="004111C5">
        <w:rPr>
          <w:rFonts w:ascii="Times New Roman" w:eastAsia="Times New Roman" w:hAnsi="Times New Roman" w:cs="Times New Roman"/>
          <w:sz w:val="20"/>
          <w:szCs w:val="20"/>
        </w:rPr>
        <w:t xml:space="preserve">If you need to contact me my email address is </w:t>
      </w:r>
      <w:hyperlink r:id="rId10" w:history="1">
        <w:r w:rsidR="004111C5" w:rsidRPr="004111C5">
          <w:rPr>
            <w:rFonts w:ascii="Times New Roman" w:eastAsia="Times New Roman" w:hAnsi="Times New Roman" w:cs="Times New Roman"/>
            <w:color w:val="0563C1" w:themeColor="hyperlink"/>
            <w:sz w:val="20"/>
            <w:szCs w:val="20"/>
            <w:u w:val="single"/>
          </w:rPr>
          <w:t>cuming-klassenc@spsd.sk.ca</w:t>
        </w:r>
      </w:hyperlink>
      <w:r w:rsidR="004111C5" w:rsidRPr="004111C5">
        <w:rPr>
          <w:rFonts w:ascii="Times New Roman" w:eastAsia="Times New Roman" w:hAnsi="Times New Roman" w:cs="Times New Roman"/>
          <w:sz w:val="20"/>
          <w:szCs w:val="20"/>
        </w:rPr>
        <w:t xml:space="preserve"> or check out the class blog </w:t>
      </w:r>
      <w:hyperlink r:id="rId11" w:history="1">
        <w:r w:rsidR="004111C5" w:rsidRPr="004E562C">
          <w:rPr>
            <w:rFonts w:ascii="Times New Roman" w:eastAsia="Times New Roman" w:hAnsi="Times New Roman" w:cs="Times New Roman"/>
            <w:color w:val="0000FF"/>
            <w:sz w:val="20"/>
            <w:szCs w:val="20"/>
            <w:u w:val="single"/>
          </w:rPr>
          <w:t>http://www.cuming-klassenclassroom.com/</w:t>
        </w:r>
      </w:hyperlink>
      <w:r w:rsidR="004111C5" w:rsidRPr="004111C5">
        <w:rPr>
          <w:rFonts w:ascii="Times New Roman" w:eastAsia="Times New Roman" w:hAnsi="Times New Roman" w:cs="Times New Roman"/>
          <w:sz w:val="20"/>
          <w:szCs w:val="20"/>
        </w:rPr>
        <w:t xml:space="preserve"> </w:t>
      </w:r>
    </w:p>
    <w:p w14:paraId="38D72B17" w14:textId="77777777" w:rsidR="004111C5" w:rsidRPr="004111C5" w:rsidRDefault="004111C5" w:rsidP="004111C5">
      <w:pPr>
        <w:spacing w:after="0" w:line="240" w:lineRule="auto"/>
        <w:rPr>
          <w:rFonts w:ascii="Times New Roman" w:eastAsia="Times New Roman" w:hAnsi="Times New Roman" w:cs="Times New Roman"/>
          <w:sz w:val="20"/>
          <w:szCs w:val="20"/>
        </w:rPr>
      </w:pPr>
      <w:r w:rsidRPr="004111C5">
        <w:rPr>
          <w:rFonts w:ascii="Times New Roman" w:eastAsia="Times New Roman" w:hAnsi="Times New Roman" w:cs="Times New Roman"/>
          <w:sz w:val="20"/>
          <w:szCs w:val="20"/>
        </w:rPr>
        <w:t xml:space="preserve">   Thank you, </w:t>
      </w:r>
    </w:p>
    <w:p w14:paraId="319CD804" w14:textId="77777777" w:rsidR="004111C5" w:rsidRPr="004111C5" w:rsidRDefault="004111C5" w:rsidP="004111C5">
      <w:pPr>
        <w:spacing w:after="0" w:line="240" w:lineRule="auto"/>
        <w:rPr>
          <w:rFonts w:ascii="Times New Roman" w:eastAsia="Times New Roman" w:hAnsi="Times New Roman" w:cs="Times New Roman"/>
          <w:sz w:val="20"/>
          <w:szCs w:val="20"/>
        </w:rPr>
      </w:pPr>
      <w:r w:rsidRPr="004111C5">
        <w:rPr>
          <w:rFonts w:ascii="Times New Roman" w:eastAsia="Times New Roman" w:hAnsi="Times New Roman" w:cs="Times New Roman"/>
          <w:sz w:val="20"/>
          <w:szCs w:val="20"/>
        </w:rPr>
        <w:t>Coralee Cuming-Klassen</w:t>
      </w:r>
    </w:p>
    <w:p w14:paraId="6917CFF1" w14:textId="77777777" w:rsidR="004111C5" w:rsidRPr="004111C5" w:rsidRDefault="004111C5" w:rsidP="004111C5">
      <w:pPr>
        <w:spacing w:after="0" w:line="240" w:lineRule="auto"/>
        <w:rPr>
          <w:rFonts w:ascii="Times New Roman" w:eastAsia="Times New Roman" w:hAnsi="Times New Roman" w:cs="Times New Roman"/>
          <w:sz w:val="24"/>
          <w:szCs w:val="24"/>
        </w:rPr>
      </w:pPr>
    </w:p>
    <w:p w14:paraId="4BE2AFAB" w14:textId="77777777" w:rsidR="004111C5" w:rsidRPr="004111C5" w:rsidRDefault="004111C5" w:rsidP="004111C5">
      <w:pPr>
        <w:spacing w:after="0" w:line="240" w:lineRule="auto"/>
        <w:rPr>
          <w:rFonts w:ascii="Times New Roman" w:eastAsia="Times New Roman" w:hAnsi="Times New Roman" w:cs="Times New Roman"/>
          <w:sz w:val="24"/>
          <w:szCs w:val="24"/>
        </w:rPr>
      </w:pPr>
      <w:bookmarkStart w:id="1" w:name="_GoBack"/>
      <w:bookmarkEnd w:id="1"/>
      <w:r w:rsidRPr="004111C5">
        <w:rPr>
          <w:rFonts w:ascii="Times New Roman" w:eastAsia="Times New Roman" w:hAnsi="Times New Roman" w:cs="Times New Roman"/>
          <w:noProof/>
          <w:color w:val="0000FF"/>
          <w:sz w:val="24"/>
          <w:szCs w:val="24"/>
        </w:rPr>
        <w:lastRenderedPageBreak/>
        <mc:AlternateContent>
          <mc:Choice Requires="wps">
            <w:drawing>
              <wp:anchor distT="0" distB="0" distL="114300" distR="114300" simplePos="0" relativeHeight="251659264" behindDoc="0" locked="0" layoutInCell="1" allowOverlap="1" wp14:anchorId="687081F8" wp14:editId="3F36F876">
                <wp:simplePos x="0" y="0"/>
                <wp:positionH relativeFrom="column">
                  <wp:posOffset>1143000</wp:posOffset>
                </wp:positionH>
                <wp:positionV relativeFrom="paragraph">
                  <wp:posOffset>28575</wp:posOffset>
                </wp:positionV>
                <wp:extent cx="2981325" cy="1247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81325" cy="1247775"/>
                        </a:xfrm>
                        <a:prstGeom prst="rect">
                          <a:avLst/>
                        </a:prstGeom>
                        <a:solidFill>
                          <a:sysClr val="window" lastClr="FFFFFF"/>
                        </a:solidFill>
                        <a:ln w="6350">
                          <a:solidFill>
                            <a:prstClr val="black"/>
                          </a:solidFill>
                        </a:ln>
                        <a:effectLst/>
                      </wps:spPr>
                      <wps:txbx>
                        <w:txbxContent>
                          <w:p w14:paraId="0360BF41" w14:textId="77777777" w:rsidR="004111C5" w:rsidRPr="00882DD4" w:rsidRDefault="004111C5" w:rsidP="004111C5">
                            <w:pPr>
                              <w:rPr>
                                <w:sz w:val="48"/>
                                <w:szCs w:val="48"/>
                              </w:rPr>
                            </w:pPr>
                            <w:r w:rsidRPr="00882DD4">
                              <w:rPr>
                                <w:sz w:val="48"/>
                                <w:szCs w:val="48"/>
                              </w:rPr>
                              <w:t>Curriculum Themes for May</w:t>
                            </w:r>
                            <w:r>
                              <w:rPr>
                                <w:sz w:val="48"/>
                                <w:szCs w:val="48"/>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81F8" id="Text Box 3" o:spid="_x0000_s1027" type="#_x0000_t202" style="position:absolute;margin-left:90pt;margin-top:2.25pt;width:234.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" fillcolor="window" strokeweight=".5pt">
                <v:textbox>
                  <w:txbxContent>
                    <w:p w14:paraId="0360BF41" w14:textId="77777777" w:rsidR="004111C5" w:rsidRPr="00882DD4" w:rsidRDefault="004111C5" w:rsidP="004111C5">
                      <w:pPr>
                        <w:rPr>
                          <w:sz w:val="48"/>
                          <w:szCs w:val="48"/>
                        </w:rPr>
                      </w:pPr>
                      <w:r w:rsidRPr="00882DD4">
                        <w:rPr>
                          <w:sz w:val="48"/>
                          <w:szCs w:val="48"/>
                        </w:rPr>
                        <w:t>Curriculum Themes for May</w:t>
                      </w:r>
                      <w:r>
                        <w:rPr>
                          <w:sz w:val="48"/>
                          <w:szCs w:val="48"/>
                        </w:rPr>
                        <w:t xml:space="preserve"> 2015</w:t>
                      </w:r>
                    </w:p>
                  </w:txbxContent>
                </v:textbox>
              </v:shape>
            </w:pict>
          </mc:Fallback>
        </mc:AlternateContent>
      </w:r>
      <w:r w:rsidRPr="004111C5">
        <w:rPr>
          <w:rFonts w:ascii="Times New Roman" w:eastAsia="Times New Roman" w:hAnsi="Times New Roman" w:cs="Times New Roman"/>
          <w:noProof/>
          <w:color w:val="0000FF"/>
          <w:sz w:val="24"/>
          <w:szCs w:val="24"/>
        </w:rPr>
        <w:drawing>
          <wp:inline distT="0" distB="0" distL="0" distR="0" wp14:anchorId="3AE699E3" wp14:editId="3BAA7D32">
            <wp:extent cx="1152525" cy="1123950"/>
            <wp:effectExtent l="0" t="0" r="9525" b="0"/>
            <wp:docPr id="4" name="Picture 4" descr="http://t0.gstatic.com/images?q=tbn:ANd9GcSxJyKIp4NbqRCbysrpuTZgU6BFNhVjSR36bUnOwgcl4WKhDc4_">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r w:rsidRPr="004111C5">
        <w:rPr>
          <w:rFonts w:ascii="Times New Roman" w:eastAsia="Times New Roman" w:hAnsi="Times New Roman" w:cs="Times New Roman"/>
          <w:sz w:val="24"/>
          <w:szCs w:val="24"/>
        </w:rPr>
        <w:t xml:space="preserve">                                                                               </w:t>
      </w:r>
      <w:r w:rsidRPr="004111C5">
        <w:rPr>
          <w:rFonts w:ascii="Arial" w:eastAsia="Times New Roman" w:hAnsi="Arial" w:cs="Arial"/>
          <w:noProof/>
          <w:color w:val="0000FF"/>
          <w:sz w:val="24"/>
          <w:szCs w:val="24"/>
        </w:rPr>
        <w:drawing>
          <wp:inline distT="0" distB="0" distL="0" distR="0" wp14:anchorId="1691B7F1" wp14:editId="6F4A44AE">
            <wp:extent cx="1438275" cy="1152525"/>
            <wp:effectExtent l="0" t="0" r="9525" b="9525"/>
            <wp:docPr id="5" name="Picture 5" descr="https://encrypted-tbn2.gstatic.com/images?q=tbn:ANd9GcSWJQiCSFplTzpz7XSry10JazPvnboaWzYc0I5wjETbl8JiX5bWODLdYLu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WJQiCSFplTzpz7XSry10JazPvnboaWzYc0I5wjETbl8JiX5bWODLdYLu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r w:rsidRPr="004111C5">
        <w:rPr>
          <w:rFonts w:ascii="Times New Roman" w:eastAsia="Times New Roman" w:hAnsi="Times New Roman" w:cs="Times New Roman"/>
          <w:sz w:val="24"/>
          <w:szCs w:val="24"/>
        </w:rPr>
        <w:t xml:space="preserve">                                                             </w:t>
      </w:r>
    </w:p>
    <w:p w14:paraId="527A120E" w14:textId="77777777" w:rsidR="004111C5" w:rsidRPr="004111C5" w:rsidRDefault="004111C5" w:rsidP="004111C5">
      <w:pPr>
        <w:spacing w:after="0" w:line="240" w:lineRule="auto"/>
        <w:rPr>
          <w:rFonts w:ascii="Times New Roman" w:eastAsia="Times New Roman" w:hAnsi="Times New Roman" w:cs="Times New Roman"/>
          <w:sz w:val="24"/>
          <w:szCs w:val="24"/>
        </w:rPr>
      </w:pPr>
    </w:p>
    <w:p w14:paraId="3013823F" w14:textId="77777777" w:rsidR="004111C5" w:rsidRPr="004111C5" w:rsidRDefault="004111C5" w:rsidP="004111C5">
      <w:pPr>
        <w:spacing w:after="0" w:line="240" w:lineRule="auto"/>
        <w:rPr>
          <w:rFonts w:ascii="Trebuchet MS" w:eastAsia="Times New Roman" w:hAnsi="Trebuchet MS" w:cs="Times New Roman"/>
          <w:b/>
          <w:i/>
          <w:sz w:val="20"/>
          <w:szCs w:val="20"/>
          <w:u w:val="single"/>
        </w:rPr>
      </w:pPr>
      <w:r w:rsidRPr="004111C5">
        <w:rPr>
          <w:rFonts w:ascii="Trebuchet MS" w:eastAsia="Times New Roman" w:hAnsi="Trebuchet MS" w:cs="Times New Roman"/>
          <w:b/>
          <w:i/>
          <w:sz w:val="20"/>
          <w:szCs w:val="20"/>
          <w:u w:val="single"/>
        </w:rPr>
        <w:t>Language Arts: Exploring Reading Comprehension Strands</w:t>
      </w:r>
    </w:p>
    <w:p w14:paraId="77787896" w14:textId="77777777" w:rsidR="004111C5" w:rsidRPr="00D941B1" w:rsidRDefault="004111C5" w:rsidP="004111C5">
      <w:pPr>
        <w:spacing w:after="0" w:line="240" w:lineRule="auto"/>
        <w:rPr>
          <w:rFonts w:eastAsia="Times New Roman" w:cs="Times New Roman"/>
          <w:sz w:val="18"/>
          <w:szCs w:val="18"/>
        </w:rPr>
      </w:pPr>
      <w:r w:rsidRPr="00D941B1">
        <w:rPr>
          <w:rFonts w:eastAsia="Times New Roman" w:cs="Times New Roman"/>
          <w:i/>
          <w:sz w:val="18"/>
          <w:szCs w:val="18"/>
        </w:rPr>
        <w:t>-</w:t>
      </w:r>
      <w:r w:rsidRPr="00D941B1">
        <w:rPr>
          <w:rFonts w:eastAsia="Times New Roman" w:cs="Times New Roman"/>
          <w:sz w:val="18"/>
          <w:szCs w:val="18"/>
        </w:rPr>
        <w:t>DEAR activities and reading comprehension strand reading log activities</w:t>
      </w:r>
    </w:p>
    <w:p w14:paraId="63B6FA31" w14:textId="127417A7" w:rsidR="004111C5" w:rsidRPr="00D941B1" w:rsidRDefault="00D941B1" w:rsidP="004111C5">
      <w:pPr>
        <w:spacing w:after="0" w:line="240" w:lineRule="auto"/>
        <w:rPr>
          <w:rFonts w:eastAsia="Times New Roman" w:cs="Times New Roman"/>
          <w:sz w:val="18"/>
          <w:szCs w:val="18"/>
        </w:rPr>
      </w:pPr>
      <w:r>
        <w:rPr>
          <w:rFonts w:eastAsia="Times New Roman" w:cs="Times New Roman"/>
          <w:sz w:val="18"/>
          <w:szCs w:val="18"/>
        </w:rPr>
        <w:t xml:space="preserve">-explicit teaching </w:t>
      </w:r>
      <w:r w:rsidR="000E2F8F">
        <w:rPr>
          <w:rFonts w:eastAsia="Times New Roman" w:cs="Times New Roman"/>
          <w:sz w:val="18"/>
          <w:szCs w:val="18"/>
        </w:rPr>
        <w:t xml:space="preserve">of </w:t>
      </w:r>
      <w:r w:rsidR="000E2F8F" w:rsidRPr="00D941B1">
        <w:rPr>
          <w:rFonts w:eastAsia="Times New Roman" w:cs="Times New Roman"/>
          <w:sz w:val="18"/>
          <w:szCs w:val="18"/>
        </w:rPr>
        <w:t>the</w:t>
      </w:r>
      <w:r>
        <w:rPr>
          <w:rFonts w:eastAsia="Times New Roman" w:cs="Times New Roman"/>
          <w:sz w:val="18"/>
          <w:szCs w:val="18"/>
        </w:rPr>
        <w:t xml:space="preserve"> </w:t>
      </w:r>
      <w:r w:rsidR="00B05E88" w:rsidRPr="00D941B1">
        <w:rPr>
          <w:rFonts w:eastAsia="Times New Roman" w:cs="Times New Roman"/>
          <w:sz w:val="18"/>
          <w:szCs w:val="18"/>
        </w:rPr>
        <w:t>questioning</w:t>
      </w:r>
      <w:r>
        <w:rPr>
          <w:rFonts w:eastAsia="Times New Roman" w:cs="Times New Roman"/>
          <w:sz w:val="18"/>
          <w:szCs w:val="18"/>
        </w:rPr>
        <w:t xml:space="preserve"> and synthesizing</w:t>
      </w:r>
      <w:r w:rsidR="00B05E88" w:rsidRPr="00D941B1">
        <w:rPr>
          <w:rFonts w:eastAsia="Times New Roman" w:cs="Times New Roman"/>
          <w:sz w:val="18"/>
          <w:szCs w:val="18"/>
        </w:rPr>
        <w:t xml:space="preserve"> </w:t>
      </w:r>
      <w:r w:rsidR="004111C5" w:rsidRPr="00D941B1">
        <w:rPr>
          <w:rFonts w:eastAsia="Times New Roman" w:cs="Times New Roman"/>
          <w:sz w:val="18"/>
          <w:szCs w:val="18"/>
        </w:rPr>
        <w:t>reading comprehension strands and culminating class activities</w:t>
      </w:r>
    </w:p>
    <w:p w14:paraId="7DA9129F" w14:textId="77777777" w:rsidR="004111C5" w:rsidRPr="00D941B1" w:rsidRDefault="004111C5" w:rsidP="004111C5">
      <w:pPr>
        <w:spacing w:after="0" w:line="240" w:lineRule="auto"/>
        <w:rPr>
          <w:rFonts w:eastAsia="Times New Roman" w:cs="Times New Roman"/>
          <w:sz w:val="18"/>
          <w:szCs w:val="18"/>
        </w:rPr>
      </w:pPr>
      <w:r w:rsidRPr="00D941B1">
        <w:rPr>
          <w:rFonts w:eastAsia="Times New Roman" w:cs="Times New Roman"/>
          <w:sz w:val="18"/>
          <w:szCs w:val="18"/>
        </w:rPr>
        <w:t>-weekly journal writing activities weekly</w:t>
      </w:r>
    </w:p>
    <w:p w14:paraId="5A3C6262" w14:textId="77777777" w:rsidR="004111C5" w:rsidRPr="00D941B1" w:rsidRDefault="004111C5" w:rsidP="004111C5">
      <w:pPr>
        <w:spacing w:after="0" w:line="240" w:lineRule="auto"/>
        <w:rPr>
          <w:rFonts w:eastAsia="Times New Roman" w:cs="Times New Roman"/>
          <w:sz w:val="18"/>
          <w:szCs w:val="18"/>
        </w:rPr>
      </w:pPr>
      <w:r w:rsidRPr="00D941B1">
        <w:rPr>
          <w:rFonts w:eastAsia="Times New Roman" w:cs="Times New Roman"/>
          <w:sz w:val="18"/>
          <w:szCs w:val="18"/>
        </w:rPr>
        <w:t>-6+1 writing assignments: revising, editing and mechanics</w:t>
      </w:r>
    </w:p>
    <w:p w14:paraId="599736EC" w14:textId="64EC1AE2" w:rsidR="004111C5" w:rsidRPr="00D941B1" w:rsidRDefault="004111C5" w:rsidP="004111C5">
      <w:pPr>
        <w:spacing w:after="0" w:line="240" w:lineRule="auto"/>
        <w:rPr>
          <w:rFonts w:eastAsia="Times New Roman" w:cs="Times New Roman"/>
          <w:sz w:val="18"/>
          <w:szCs w:val="18"/>
        </w:rPr>
      </w:pPr>
      <w:r w:rsidRPr="00D941B1">
        <w:rPr>
          <w:rFonts w:eastAsia="Times New Roman" w:cs="Times New Roman"/>
          <w:sz w:val="18"/>
          <w:szCs w:val="18"/>
        </w:rPr>
        <w:t>-</w:t>
      </w:r>
      <w:r w:rsidR="00B05E88" w:rsidRPr="00D941B1">
        <w:rPr>
          <w:rFonts w:eastAsia="Times New Roman" w:cs="Times New Roman"/>
          <w:sz w:val="18"/>
          <w:szCs w:val="18"/>
        </w:rPr>
        <w:t>cause &amp; effect stories: What if…</w:t>
      </w:r>
    </w:p>
    <w:p w14:paraId="1922D61A" w14:textId="77777777" w:rsidR="004111C5" w:rsidRPr="00D941B1" w:rsidRDefault="004111C5" w:rsidP="004111C5">
      <w:pPr>
        <w:spacing w:after="0" w:line="240" w:lineRule="auto"/>
        <w:rPr>
          <w:rFonts w:eastAsia="Times New Roman" w:cs="Times New Roman"/>
          <w:sz w:val="18"/>
          <w:szCs w:val="18"/>
        </w:rPr>
      </w:pPr>
      <w:r w:rsidRPr="00D941B1">
        <w:rPr>
          <w:rFonts w:eastAsia="Times New Roman" w:cs="Times New Roman"/>
          <w:sz w:val="18"/>
          <w:szCs w:val="18"/>
        </w:rPr>
        <w:t>-peer editing and peer assessment</w:t>
      </w:r>
    </w:p>
    <w:p w14:paraId="687C592B" w14:textId="2A9697B9" w:rsidR="004111C5" w:rsidRPr="004111C5" w:rsidRDefault="00B05E88" w:rsidP="004111C5">
      <w:pPr>
        <w:spacing w:after="0" w:line="240" w:lineRule="auto"/>
        <w:rPr>
          <w:rFonts w:ascii="Trebuchet MS" w:eastAsia="Times New Roman" w:hAnsi="Trebuchet MS" w:cs="Times New Roman"/>
          <w:b/>
          <w:bCs/>
          <w:sz w:val="20"/>
          <w:szCs w:val="20"/>
          <w:u w:val="single"/>
          <w:lang w:val="en"/>
        </w:rPr>
      </w:pPr>
      <w:r>
        <w:rPr>
          <w:rFonts w:ascii="Trebuchet MS" w:eastAsia="Times New Roman" w:hAnsi="Trebuchet MS" w:cs="Times New Roman"/>
          <w:b/>
          <w:bCs/>
          <w:sz w:val="20"/>
          <w:szCs w:val="20"/>
          <w:u w:val="single"/>
          <w:lang w:val="en"/>
        </w:rPr>
        <w:t>Math: Multiplication</w:t>
      </w:r>
      <w:r w:rsidR="004111C5" w:rsidRPr="004111C5">
        <w:rPr>
          <w:rFonts w:ascii="Trebuchet MS" w:eastAsia="Times New Roman" w:hAnsi="Trebuchet MS" w:cs="Times New Roman"/>
          <w:b/>
          <w:bCs/>
          <w:sz w:val="20"/>
          <w:szCs w:val="20"/>
          <w:u w:val="single"/>
          <w:lang w:val="en"/>
        </w:rPr>
        <w:t xml:space="preserve"> Unit 9</w:t>
      </w:r>
      <w:r>
        <w:rPr>
          <w:rFonts w:ascii="Trebuchet MS" w:eastAsia="Times New Roman" w:hAnsi="Trebuchet MS" w:cs="Times New Roman"/>
          <w:b/>
          <w:bCs/>
          <w:sz w:val="20"/>
          <w:szCs w:val="20"/>
          <w:u w:val="single"/>
          <w:lang w:val="en"/>
        </w:rPr>
        <w:t xml:space="preserve"> </w:t>
      </w:r>
    </w:p>
    <w:p w14:paraId="6E0EBD38" w14:textId="77777777" w:rsidR="00041902" w:rsidRPr="00041902" w:rsidRDefault="00041902" w:rsidP="00041902">
      <w:pPr>
        <w:pStyle w:val="NoSpacing"/>
        <w:rPr>
          <w:sz w:val="18"/>
          <w:szCs w:val="18"/>
          <w:lang w:val="en"/>
        </w:rPr>
      </w:pPr>
      <w:r w:rsidRPr="00041902">
        <w:rPr>
          <w:sz w:val="18"/>
          <w:szCs w:val="18"/>
          <w:lang w:val="en"/>
        </w:rPr>
        <w:t>-demonstrate an understanding of multiplication (2- or 3-digit by 1-digit) by: using personal strategies for multiplication, with and without concrete materials, using arrays to represent multiplication, connecting concrete representations to symbolic representations and estimating products</w:t>
      </w:r>
    </w:p>
    <w:p w14:paraId="49B981C8" w14:textId="77777777" w:rsidR="00041902" w:rsidRDefault="00041902" w:rsidP="00041902">
      <w:pPr>
        <w:pStyle w:val="NoSpacing"/>
        <w:rPr>
          <w:sz w:val="18"/>
          <w:szCs w:val="18"/>
          <w:lang w:val="en"/>
        </w:rPr>
      </w:pPr>
      <w:r w:rsidRPr="00041902">
        <w:rPr>
          <w:sz w:val="18"/>
          <w:szCs w:val="18"/>
          <w:lang w:val="en"/>
        </w:rPr>
        <w:t xml:space="preserve">-apply halving and doubling strategies to determine a product involving at least one two-digit factor, applying  and explaining the use of the distributive property to determine a product involving multiplying factors that are close to multiples of 10, </w:t>
      </w:r>
    </w:p>
    <w:p w14:paraId="26AC0531" w14:textId="77777777" w:rsidR="00041902" w:rsidRDefault="00041902" w:rsidP="00041902">
      <w:pPr>
        <w:pStyle w:val="NoSpacing"/>
        <w:rPr>
          <w:sz w:val="18"/>
          <w:szCs w:val="18"/>
          <w:lang w:val="en"/>
        </w:rPr>
      </w:pPr>
      <w:r>
        <w:rPr>
          <w:sz w:val="18"/>
          <w:szCs w:val="18"/>
          <w:lang w:val="en"/>
        </w:rPr>
        <w:t>-</w:t>
      </w:r>
      <w:r w:rsidRPr="00041902">
        <w:rPr>
          <w:sz w:val="18"/>
          <w:szCs w:val="18"/>
          <w:lang w:val="en"/>
        </w:rPr>
        <w:t xml:space="preserve"> modelling multiplying two 2-digit factors using an array, base ten blocks, or an area model, record the process symbolically, describing the connections between the models</w:t>
      </w:r>
    </w:p>
    <w:p w14:paraId="7192B66E" w14:textId="3D6ADA9D" w:rsidR="00041902" w:rsidRPr="00041902" w:rsidRDefault="00041902" w:rsidP="00041902">
      <w:pPr>
        <w:pStyle w:val="NoSpacing"/>
        <w:rPr>
          <w:i/>
          <w:sz w:val="18"/>
          <w:szCs w:val="18"/>
          <w:lang w:val="en" w:eastAsia="en-CA"/>
        </w:rPr>
      </w:pPr>
      <w:r>
        <w:rPr>
          <w:sz w:val="18"/>
          <w:szCs w:val="18"/>
          <w:lang w:val="en"/>
        </w:rPr>
        <w:t>-</w:t>
      </w:r>
      <w:r w:rsidRPr="00041902">
        <w:rPr>
          <w:sz w:val="18"/>
          <w:szCs w:val="18"/>
          <w:lang w:val="en"/>
        </w:rPr>
        <w:t xml:space="preserve"> the symbolic recording and illustrating, concretely, pictorially, and symbolically, the distributive property using expanded notation and partial products (e.g., 36 x 42 = (30 +6) x (40+2) = 30 x 40 + 6 x 40 +30 x 2 + 6 x 2).</w:t>
      </w:r>
    </w:p>
    <w:p w14:paraId="64B194AE" w14:textId="77777777" w:rsidR="004111C5" w:rsidRPr="004111C5" w:rsidRDefault="004111C5" w:rsidP="004111C5">
      <w:pPr>
        <w:spacing w:after="0" w:line="240" w:lineRule="auto"/>
        <w:rPr>
          <w:rFonts w:ascii="Arial" w:eastAsia="Times New Roman" w:hAnsi="Arial" w:cs="Arial"/>
          <w:i/>
          <w:iCs/>
          <w:color w:val="0000FF"/>
          <w:sz w:val="16"/>
          <w:szCs w:val="16"/>
          <w:lang w:val="en-CA"/>
        </w:rPr>
      </w:pPr>
      <w:r w:rsidRPr="004111C5">
        <w:rPr>
          <w:rFonts w:ascii="Arial" w:eastAsia="Times New Roman" w:hAnsi="Arial" w:cs="Arial"/>
          <w:i/>
          <w:iCs/>
          <w:color w:val="222222"/>
          <w:sz w:val="16"/>
          <w:szCs w:val="16"/>
          <w:u w:val="single"/>
          <w:lang w:val="en-CA"/>
        </w:rPr>
        <w:t>www.nelson.com</w:t>
      </w:r>
      <w:r w:rsidRPr="004111C5">
        <w:rPr>
          <w:rFonts w:ascii="Arial" w:eastAsia="Times New Roman" w:hAnsi="Arial" w:cs="Arial"/>
          <w:i/>
          <w:iCs/>
          <w:color w:val="222222"/>
          <w:sz w:val="16"/>
          <w:szCs w:val="16"/>
          <w:lang w:val="en-CA"/>
        </w:rPr>
        <w:t xml:space="preserve"> › </w:t>
      </w:r>
      <w:hyperlink r:id="rId16" w:history="1">
        <w:r w:rsidRPr="004111C5">
          <w:rPr>
            <w:rFonts w:ascii="Arial" w:eastAsia="Times New Roman" w:hAnsi="Arial" w:cs="Arial"/>
            <w:i/>
            <w:iCs/>
            <w:color w:val="0000FF"/>
            <w:sz w:val="16"/>
            <w:szCs w:val="16"/>
            <w:lang w:val="en-CA"/>
          </w:rPr>
          <w:t>School</w:t>
        </w:r>
      </w:hyperlink>
      <w:r w:rsidRPr="004111C5">
        <w:rPr>
          <w:rFonts w:ascii="Arial" w:eastAsia="Times New Roman" w:hAnsi="Arial" w:cs="Arial"/>
          <w:i/>
          <w:iCs/>
          <w:color w:val="222222"/>
          <w:sz w:val="16"/>
          <w:szCs w:val="16"/>
          <w:lang w:val="en-CA"/>
        </w:rPr>
        <w:t xml:space="preserve"> › </w:t>
      </w:r>
      <w:hyperlink r:id="rId17" w:history="1">
        <w:r w:rsidRPr="004111C5">
          <w:rPr>
            <w:rFonts w:ascii="Arial" w:eastAsia="Times New Roman" w:hAnsi="Arial" w:cs="Arial"/>
            <w:i/>
            <w:iCs/>
            <w:color w:val="0000FF"/>
            <w:sz w:val="16"/>
            <w:szCs w:val="16"/>
            <w:lang w:val="en-CA"/>
          </w:rPr>
          <w:t>Mathematics K-8</w:t>
        </w:r>
      </w:hyperlink>
      <w:r w:rsidRPr="004111C5">
        <w:rPr>
          <w:rFonts w:ascii="Arial" w:eastAsia="Times New Roman" w:hAnsi="Arial" w:cs="Arial"/>
          <w:i/>
          <w:iCs/>
          <w:color w:val="222222"/>
          <w:sz w:val="16"/>
          <w:szCs w:val="16"/>
          <w:lang w:val="en-CA"/>
        </w:rPr>
        <w:t xml:space="preserve"> › </w:t>
      </w:r>
      <w:hyperlink r:id="rId18" w:history="1">
        <w:r w:rsidRPr="004111C5">
          <w:rPr>
            <w:rFonts w:ascii="Arial" w:eastAsia="Times New Roman" w:hAnsi="Arial" w:cs="Arial"/>
            <w:i/>
            <w:iCs/>
            <w:color w:val="0000FF"/>
            <w:sz w:val="16"/>
            <w:szCs w:val="16"/>
            <w:lang w:val="en-CA"/>
          </w:rPr>
          <w:t>Math Focus</w:t>
        </w:r>
      </w:hyperlink>
      <w:r w:rsidRPr="004111C5">
        <w:rPr>
          <w:rFonts w:ascii="Arial" w:eastAsia="Times New Roman" w:hAnsi="Arial" w:cs="Arial"/>
          <w:i/>
          <w:iCs/>
          <w:color w:val="222222"/>
          <w:sz w:val="16"/>
          <w:szCs w:val="16"/>
          <w:lang w:val="en-CA"/>
        </w:rPr>
        <w:t xml:space="preserve"> › </w:t>
      </w:r>
      <w:hyperlink r:id="rId19" w:history="1">
        <w:r w:rsidRPr="004111C5">
          <w:rPr>
            <w:rFonts w:ascii="Arial" w:eastAsia="Times New Roman" w:hAnsi="Arial" w:cs="Arial"/>
            <w:i/>
            <w:iCs/>
            <w:color w:val="0000FF"/>
            <w:sz w:val="16"/>
            <w:szCs w:val="16"/>
            <w:lang w:val="en-CA"/>
          </w:rPr>
          <w:t>Grade 5</w:t>
        </w:r>
      </w:hyperlink>
      <w:r w:rsidRPr="004111C5">
        <w:rPr>
          <w:rFonts w:ascii="Arial" w:eastAsia="Times New Roman" w:hAnsi="Arial" w:cs="Arial"/>
          <w:i/>
          <w:iCs/>
          <w:color w:val="0000FF"/>
          <w:sz w:val="16"/>
          <w:szCs w:val="16"/>
          <w:lang w:val="en-CA"/>
        </w:rPr>
        <w:t xml:space="preserve"> or </w:t>
      </w:r>
      <w:r w:rsidRPr="004111C5">
        <w:rPr>
          <w:rFonts w:ascii="Arial" w:eastAsia="Times New Roman" w:hAnsi="Arial" w:cs="Arial"/>
          <w:i/>
          <w:iCs/>
          <w:color w:val="222222"/>
          <w:sz w:val="16"/>
          <w:szCs w:val="16"/>
          <w:u w:val="single"/>
          <w:lang w:val="en-CA"/>
        </w:rPr>
        <w:t>www.nelson.com</w:t>
      </w:r>
      <w:r w:rsidRPr="004111C5">
        <w:rPr>
          <w:rFonts w:ascii="Arial" w:eastAsia="Times New Roman" w:hAnsi="Arial" w:cs="Arial"/>
          <w:i/>
          <w:iCs/>
          <w:color w:val="222222"/>
          <w:sz w:val="16"/>
          <w:szCs w:val="16"/>
          <w:lang w:val="en-CA"/>
        </w:rPr>
        <w:t xml:space="preserve"> › </w:t>
      </w:r>
      <w:hyperlink r:id="rId20" w:history="1">
        <w:r w:rsidRPr="004111C5">
          <w:rPr>
            <w:rFonts w:ascii="Arial" w:eastAsia="Times New Roman" w:hAnsi="Arial" w:cs="Arial"/>
            <w:i/>
            <w:iCs/>
            <w:color w:val="0000FF"/>
            <w:sz w:val="16"/>
            <w:szCs w:val="16"/>
            <w:lang w:val="en-CA"/>
          </w:rPr>
          <w:t>School</w:t>
        </w:r>
      </w:hyperlink>
      <w:r w:rsidRPr="004111C5">
        <w:rPr>
          <w:rFonts w:ascii="Arial" w:eastAsia="Times New Roman" w:hAnsi="Arial" w:cs="Arial"/>
          <w:i/>
          <w:iCs/>
          <w:color w:val="222222"/>
          <w:sz w:val="16"/>
          <w:szCs w:val="16"/>
          <w:lang w:val="en-CA"/>
        </w:rPr>
        <w:t xml:space="preserve"> › </w:t>
      </w:r>
      <w:hyperlink r:id="rId21" w:history="1">
        <w:r w:rsidRPr="004111C5">
          <w:rPr>
            <w:rFonts w:ascii="Arial" w:eastAsia="Times New Roman" w:hAnsi="Arial" w:cs="Arial"/>
            <w:i/>
            <w:iCs/>
            <w:color w:val="0000FF"/>
            <w:sz w:val="16"/>
            <w:szCs w:val="16"/>
            <w:lang w:val="en-CA"/>
          </w:rPr>
          <w:t>Mathematics K-8</w:t>
        </w:r>
      </w:hyperlink>
      <w:r w:rsidRPr="004111C5">
        <w:rPr>
          <w:rFonts w:ascii="Arial" w:eastAsia="Times New Roman" w:hAnsi="Arial" w:cs="Arial"/>
          <w:i/>
          <w:iCs/>
          <w:color w:val="222222"/>
          <w:sz w:val="16"/>
          <w:szCs w:val="16"/>
          <w:lang w:val="en-CA"/>
        </w:rPr>
        <w:t xml:space="preserve"> › </w:t>
      </w:r>
      <w:hyperlink r:id="rId22" w:history="1">
        <w:r w:rsidRPr="004111C5">
          <w:rPr>
            <w:rFonts w:ascii="Arial" w:eastAsia="Times New Roman" w:hAnsi="Arial" w:cs="Arial"/>
            <w:i/>
            <w:iCs/>
            <w:color w:val="0000FF"/>
            <w:sz w:val="16"/>
            <w:szCs w:val="16"/>
            <w:lang w:val="en-CA"/>
          </w:rPr>
          <w:t>Math Focus</w:t>
        </w:r>
      </w:hyperlink>
      <w:r w:rsidRPr="004111C5">
        <w:rPr>
          <w:rFonts w:ascii="Arial" w:eastAsia="Times New Roman" w:hAnsi="Arial" w:cs="Arial"/>
          <w:i/>
          <w:iCs/>
          <w:color w:val="222222"/>
          <w:sz w:val="16"/>
          <w:szCs w:val="16"/>
          <w:lang w:val="en-CA"/>
        </w:rPr>
        <w:t xml:space="preserve"> › </w:t>
      </w:r>
      <w:r w:rsidRPr="004111C5">
        <w:rPr>
          <w:rFonts w:ascii="Arial" w:eastAsia="Times New Roman" w:hAnsi="Arial" w:cs="Arial"/>
          <w:i/>
          <w:iCs/>
          <w:color w:val="0000FF"/>
          <w:sz w:val="16"/>
          <w:szCs w:val="16"/>
          <w:lang w:val="en-CA"/>
        </w:rPr>
        <w:t xml:space="preserve">Grade 4 </w:t>
      </w:r>
    </w:p>
    <w:p w14:paraId="58CC6675" w14:textId="3DEE154C" w:rsidR="00B05E88" w:rsidRDefault="004111C5" w:rsidP="00B05E88">
      <w:pPr>
        <w:spacing w:after="0" w:line="240" w:lineRule="auto"/>
        <w:rPr>
          <w:rFonts w:ascii="Trebuchet MS" w:eastAsia="Times New Roman" w:hAnsi="Trebuchet MS" w:cs="Times New Roman"/>
          <w:b/>
          <w:bCs/>
          <w:sz w:val="20"/>
          <w:szCs w:val="20"/>
          <w:u w:val="single"/>
          <w:lang w:val="en"/>
        </w:rPr>
      </w:pPr>
      <w:r w:rsidRPr="004111C5">
        <w:rPr>
          <w:rFonts w:ascii="Trebuchet MS" w:eastAsia="Times New Roman" w:hAnsi="Trebuchet MS" w:cs="Times New Roman"/>
          <w:b/>
          <w:bCs/>
          <w:sz w:val="20"/>
          <w:szCs w:val="20"/>
          <w:u w:val="single"/>
          <w:lang w:val="en"/>
        </w:rPr>
        <w:t xml:space="preserve">Science: </w:t>
      </w:r>
      <w:r w:rsidR="00E5193A">
        <w:rPr>
          <w:rFonts w:ascii="Trebuchet MS" w:eastAsia="Times New Roman" w:hAnsi="Trebuchet MS" w:cs="Times New Roman"/>
          <w:b/>
          <w:bCs/>
          <w:sz w:val="20"/>
          <w:szCs w:val="20"/>
          <w:u w:val="single"/>
          <w:lang w:val="en"/>
        </w:rPr>
        <w:t>Sound</w:t>
      </w:r>
    </w:p>
    <w:p w14:paraId="0BCD9119" w14:textId="486EBACD" w:rsidR="00E5193A" w:rsidRPr="00E5193A" w:rsidRDefault="00E5193A" w:rsidP="00E5193A">
      <w:pPr>
        <w:pStyle w:val="NoSpacing"/>
        <w:rPr>
          <w:sz w:val="18"/>
          <w:szCs w:val="18"/>
          <w:lang w:val="en"/>
        </w:rPr>
      </w:pPr>
      <w:r w:rsidRPr="00E5193A">
        <w:rPr>
          <w:sz w:val="18"/>
          <w:szCs w:val="18"/>
          <w:lang w:val="en"/>
        </w:rPr>
        <w:t>-i</w:t>
      </w:r>
      <w:r w:rsidRPr="00E5193A">
        <w:rPr>
          <w:sz w:val="18"/>
          <w:szCs w:val="18"/>
          <w:lang w:val="en"/>
        </w:rPr>
        <w:t xml:space="preserve">dentify and classify, using student-developed criteria, examples of natural and artificial sounds in their environments (e.g., classroom, school, home, playground, and community). </w:t>
      </w:r>
    </w:p>
    <w:p w14:paraId="68442B2B" w14:textId="5EDF9B07" w:rsidR="00E5193A" w:rsidRPr="00E5193A" w:rsidRDefault="00E5193A" w:rsidP="00E5193A">
      <w:pPr>
        <w:pStyle w:val="NoSpacing"/>
        <w:rPr>
          <w:sz w:val="18"/>
          <w:szCs w:val="18"/>
          <w:lang w:val="en"/>
        </w:rPr>
      </w:pPr>
      <w:r w:rsidRPr="00E5193A">
        <w:rPr>
          <w:sz w:val="18"/>
          <w:szCs w:val="18"/>
          <w:lang w:val="en"/>
        </w:rPr>
        <w:t>-r</w:t>
      </w:r>
      <w:r w:rsidRPr="00E5193A">
        <w:rPr>
          <w:sz w:val="18"/>
          <w:szCs w:val="18"/>
          <w:lang w:val="en"/>
        </w:rPr>
        <w:t>elate natural and artificial sources of sounds in their environment to the ways in which those sounds are produced.</w:t>
      </w:r>
    </w:p>
    <w:p w14:paraId="18393C9C" w14:textId="24DAE482" w:rsidR="00E5193A" w:rsidRPr="00E5193A" w:rsidRDefault="00E5193A" w:rsidP="00E5193A">
      <w:pPr>
        <w:pStyle w:val="NoSpacing"/>
        <w:rPr>
          <w:sz w:val="18"/>
          <w:szCs w:val="18"/>
          <w:lang w:val="en"/>
        </w:rPr>
      </w:pPr>
      <w:r w:rsidRPr="00E5193A">
        <w:rPr>
          <w:sz w:val="18"/>
          <w:szCs w:val="18"/>
          <w:lang w:val="en"/>
        </w:rPr>
        <w:t>-d</w:t>
      </w:r>
      <w:r w:rsidRPr="00E5193A">
        <w:rPr>
          <w:sz w:val="18"/>
          <w:szCs w:val="18"/>
          <w:lang w:val="en"/>
        </w:rPr>
        <w:t>ifferentiate among the types of sounds produced by various stringed, woodwind, brass, and percussion instruments</w:t>
      </w:r>
    </w:p>
    <w:p w14:paraId="0B908565" w14:textId="7CF047C1" w:rsidR="00E5193A" w:rsidRPr="00E5193A" w:rsidRDefault="00E5193A" w:rsidP="00E5193A">
      <w:pPr>
        <w:pStyle w:val="NoSpacing"/>
        <w:rPr>
          <w:rFonts w:ascii="Times New Roman" w:eastAsia="Times New Roman" w:hAnsi="Times New Roman" w:cs="Times New Roman"/>
          <w:sz w:val="18"/>
          <w:szCs w:val="18"/>
          <w:lang w:val="en"/>
        </w:rPr>
      </w:pPr>
      <w:r w:rsidRPr="00E5193A">
        <w:rPr>
          <w:rFonts w:ascii="Times New Roman" w:eastAsia="Times New Roman" w:hAnsi="Times New Roman" w:cs="Times New Roman"/>
          <w:sz w:val="18"/>
          <w:szCs w:val="18"/>
          <w:lang w:val="en"/>
        </w:rPr>
        <w:t xml:space="preserve">-pose inquiry questions about the characteristics of sound (e.g., Why some are sounds louder than others? Why do sounds sound different? Why are some locations noisier than other locations?). </w:t>
      </w:r>
    </w:p>
    <w:p w14:paraId="425A33AE" w14:textId="7FC68BE2" w:rsidR="00E5193A" w:rsidRPr="00E5193A" w:rsidRDefault="00E5193A" w:rsidP="00E5193A">
      <w:pPr>
        <w:pStyle w:val="NoSpacing"/>
        <w:rPr>
          <w:rFonts w:ascii="Times New Roman" w:eastAsia="Times New Roman" w:hAnsi="Times New Roman" w:cs="Times New Roman"/>
          <w:sz w:val="18"/>
          <w:szCs w:val="18"/>
          <w:lang w:val="en"/>
        </w:rPr>
      </w:pPr>
      <w:r w:rsidRPr="00E5193A">
        <w:rPr>
          <w:rFonts w:ascii="Times New Roman" w:eastAsia="Times New Roman" w:hAnsi="Times New Roman" w:cs="Times New Roman"/>
          <w:sz w:val="18"/>
          <w:szCs w:val="18"/>
          <w:lang w:val="en"/>
        </w:rPr>
        <w:t xml:space="preserve">-recognize and demonstrate that sound energy originates from vibrating objects (e.g., larynx, tuning fork, radio speaker, and musical instruments). </w:t>
      </w:r>
    </w:p>
    <w:p w14:paraId="197D78B3" w14:textId="2A2BFC34" w:rsidR="00E5193A" w:rsidRPr="00E5193A" w:rsidRDefault="00E5193A" w:rsidP="00E5193A">
      <w:pPr>
        <w:pStyle w:val="NoSpacing"/>
        <w:rPr>
          <w:rFonts w:ascii="Times New Roman" w:eastAsia="Times New Roman" w:hAnsi="Times New Roman" w:cs="Times New Roman"/>
          <w:sz w:val="18"/>
          <w:szCs w:val="18"/>
          <w:lang w:val="en"/>
        </w:rPr>
      </w:pPr>
      <w:r w:rsidRPr="00E5193A">
        <w:rPr>
          <w:rFonts w:ascii="Times New Roman" w:eastAsia="Times New Roman" w:hAnsi="Times New Roman" w:cs="Times New Roman"/>
          <w:sz w:val="18"/>
          <w:szCs w:val="18"/>
          <w:lang w:val="en"/>
        </w:rPr>
        <w:t>-compare how sound vibrations travel differently through solids, liquids, and gases suc</w:t>
      </w:r>
      <w:r>
        <w:rPr>
          <w:rFonts w:ascii="Times New Roman" w:eastAsia="Times New Roman" w:hAnsi="Times New Roman" w:cs="Times New Roman"/>
          <w:sz w:val="18"/>
          <w:szCs w:val="18"/>
          <w:lang w:val="en"/>
        </w:rPr>
        <w:t>h as air through lab experiments and testing inquiry questions</w:t>
      </w:r>
    </w:p>
    <w:p w14:paraId="252215CC" w14:textId="5F63F0F5" w:rsidR="004111C5" w:rsidRDefault="004111C5" w:rsidP="004111C5">
      <w:pPr>
        <w:spacing w:after="0" w:line="240" w:lineRule="auto"/>
        <w:rPr>
          <w:rFonts w:ascii="Trebuchet MS" w:hAnsi="Trebuchet MS"/>
          <w:b/>
          <w:sz w:val="20"/>
          <w:szCs w:val="20"/>
          <w:u w:val="single"/>
          <w:lang w:val="en"/>
        </w:rPr>
      </w:pPr>
      <w:r w:rsidRPr="004111C5">
        <w:rPr>
          <w:rFonts w:ascii="Trebuchet MS" w:eastAsia="Times New Roman" w:hAnsi="Trebuchet MS" w:cs="Times New Roman"/>
          <w:b/>
          <w:sz w:val="20"/>
          <w:szCs w:val="20"/>
          <w:u w:val="single"/>
        </w:rPr>
        <w:t xml:space="preserve">Social Studies: Social Studies: </w:t>
      </w:r>
      <w:r w:rsidR="00B05E88">
        <w:rPr>
          <w:rFonts w:ascii="Trebuchet MS" w:hAnsi="Trebuchet MS"/>
          <w:b/>
          <w:sz w:val="20"/>
          <w:szCs w:val="20"/>
          <w:u w:val="single"/>
          <w:lang w:val="en"/>
        </w:rPr>
        <w:t>Power &amp; Authority</w:t>
      </w:r>
    </w:p>
    <w:p w14:paraId="43A27E53" w14:textId="23362522" w:rsidR="004E562C" w:rsidRPr="004E562C" w:rsidRDefault="004E562C" w:rsidP="004111C5">
      <w:pPr>
        <w:spacing w:after="0" w:line="240" w:lineRule="auto"/>
        <w:rPr>
          <w:sz w:val="18"/>
          <w:szCs w:val="18"/>
          <w:lang w:val="en"/>
        </w:rPr>
      </w:pPr>
      <w:r w:rsidRPr="004E562C">
        <w:rPr>
          <w:sz w:val="18"/>
          <w:szCs w:val="18"/>
          <w:lang w:val="en"/>
        </w:rPr>
        <w:t>-explaining what rules and laws are</w:t>
      </w:r>
    </w:p>
    <w:p w14:paraId="5798FD31" w14:textId="0A51C72B" w:rsidR="004E562C" w:rsidRDefault="004E562C" w:rsidP="004111C5">
      <w:pPr>
        <w:spacing w:after="0" w:line="240" w:lineRule="auto"/>
        <w:rPr>
          <w:sz w:val="18"/>
          <w:szCs w:val="18"/>
          <w:lang w:val="en"/>
        </w:rPr>
      </w:pPr>
      <w:r w:rsidRPr="004E562C">
        <w:rPr>
          <w:b/>
          <w:sz w:val="18"/>
          <w:szCs w:val="18"/>
          <w:lang w:val="en"/>
        </w:rPr>
        <w:t>-</w:t>
      </w:r>
      <w:r w:rsidRPr="004E562C">
        <w:rPr>
          <w:sz w:val="18"/>
          <w:szCs w:val="18"/>
          <w:lang w:val="en"/>
        </w:rPr>
        <w:t>connecting rules and responsibilities</w:t>
      </w:r>
    </w:p>
    <w:p w14:paraId="03C2E94E" w14:textId="636BBA23" w:rsidR="00E5193A" w:rsidRPr="004111C5" w:rsidRDefault="004E562C" w:rsidP="004111C5">
      <w:pPr>
        <w:spacing w:after="0" w:line="240" w:lineRule="auto"/>
        <w:rPr>
          <w:sz w:val="18"/>
          <w:szCs w:val="18"/>
          <w:lang w:val="en"/>
        </w:rPr>
      </w:pPr>
      <w:r w:rsidRPr="004E562C">
        <w:rPr>
          <w:sz w:val="18"/>
          <w:szCs w:val="18"/>
          <w:lang w:val="en"/>
        </w:rPr>
        <w:t>-exploring the roles and duties of each type of governments: municipal, Band &amp; aboriginal government, provincial government, and federal government</w:t>
      </w:r>
    </w:p>
    <w:p w14:paraId="6C30E838" w14:textId="77777777" w:rsidR="00D941B1" w:rsidRPr="00D941B1" w:rsidRDefault="00E5193A" w:rsidP="00D941B1">
      <w:pPr>
        <w:pStyle w:val="NoSpacing"/>
        <w:rPr>
          <w:sz w:val="18"/>
          <w:szCs w:val="18"/>
          <w:lang w:val="en"/>
        </w:rPr>
      </w:pPr>
      <w:r w:rsidRPr="00D941B1">
        <w:rPr>
          <w:sz w:val="18"/>
          <w:szCs w:val="18"/>
          <w:lang w:val="en"/>
        </w:rPr>
        <w:t xml:space="preserve">-describe ways in which Saskatchewan people can be involved in the democratic process regarding decisions which affect their province, and explain why it is important to be an active participant in the democratic process </w:t>
      </w:r>
    </w:p>
    <w:p w14:paraId="6BE9F18A" w14:textId="2B4997DE" w:rsidR="00E5193A" w:rsidRPr="00D941B1" w:rsidRDefault="00E5193A" w:rsidP="00D941B1">
      <w:pPr>
        <w:pStyle w:val="NoSpacing"/>
        <w:rPr>
          <w:sz w:val="18"/>
          <w:szCs w:val="18"/>
          <w:lang w:val="en"/>
        </w:rPr>
      </w:pPr>
      <w:r w:rsidRPr="00D941B1">
        <w:rPr>
          <w:sz w:val="18"/>
          <w:szCs w:val="18"/>
          <w:lang w:val="en"/>
        </w:rPr>
        <w:t>-learn about processes: vote in provincial elections; belong to a political party; run for member of the provincial or First Nations legislative assembly; communicate with the member of the legislative assembly about issues of concern</w:t>
      </w:r>
    </w:p>
    <w:p w14:paraId="08E42862" w14:textId="4B9D18D8" w:rsidR="00E5193A" w:rsidRPr="00D941B1" w:rsidRDefault="00D941B1" w:rsidP="00D941B1">
      <w:pPr>
        <w:pStyle w:val="NoSpacing"/>
        <w:rPr>
          <w:sz w:val="18"/>
          <w:szCs w:val="18"/>
          <w:lang w:val="en"/>
        </w:rPr>
      </w:pPr>
      <w:r w:rsidRPr="00D941B1">
        <w:rPr>
          <w:sz w:val="18"/>
          <w:szCs w:val="18"/>
          <w:lang w:val="en"/>
        </w:rPr>
        <w:t>-discuss and r</w:t>
      </w:r>
      <w:r w:rsidR="00E5193A" w:rsidRPr="00D941B1">
        <w:rPr>
          <w:sz w:val="18"/>
          <w:szCs w:val="18"/>
          <w:lang w:val="en"/>
        </w:rPr>
        <w:t>epresent the structure of the provincial decision-making process in Saskatchewan naming the sitting premier, the leader of the opposition, and the local member of the legislative assembly</w:t>
      </w:r>
    </w:p>
    <w:p w14:paraId="7F1DDFDE" w14:textId="52E96C63" w:rsidR="004111C5" w:rsidRDefault="004111C5" w:rsidP="00B05E88">
      <w:pPr>
        <w:spacing w:after="0" w:line="240" w:lineRule="auto"/>
        <w:rPr>
          <w:rFonts w:ascii="Trebuchet MS" w:eastAsia="Times New Roman" w:hAnsi="Trebuchet MS" w:cs="Times New Roman"/>
          <w:b/>
          <w:i/>
          <w:sz w:val="20"/>
          <w:szCs w:val="20"/>
          <w:u w:val="single"/>
        </w:rPr>
      </w:pPr>
      <w:r w:rsidRPr="004111C5">
        <w:rPr>
          <w:rFonts w:ascii="Trebuchet MS" w:eastAsia="Times New Roman" w:hAnsi="Trebuchet MS" w:cs="Times New Roman"/>
          <w:b/>
          <w:i/>
          <w:sz w:val="20"/>
          <w:szCs w:val="20"/>
          <w:u w:val="single"/>
        </w:rPr>
        <w:t xml:space="preserve"> Health: </w:t>
      </w:r>
      <w:r w:rsidR="00041902">
        <w:rPr>
          <w:rFonts w:ascii="Trebuchet MS" w:eastAsia="Times New Roman" w:hAnsi="Trebuchet MS" w:cs="Times New Roman"/>
          <w:b/>
          <w:i/>
          <w:sz w:val="20"/>
          <w:szCs w:val="20"/>
          <w:u w:val="single"/>
        </w:rPr>
        <w:t>Safety</w:t>
      </w:r>
    </w:p>
    <w:p w14:paraId="179474DB" w14:textId="424F1B51" w:rsidR="00B05E88" w:rsidRPr="004E562C" w:rsidRDefault="00041902" w:rsidP="00041902">
      <w:pPr>
        <w:pStyle w:val="NoSpacing"/>
        <w:rPr>
          <w:sz w:val="18"/>
          <w:szCs w:val="18"/>
        </w:rPr>
      </w:pPr>
      <w:r w:rsidRPr="004E562C">
        <w:rPr>
          <w:sz w:val="18"/>
          <w:szCs w:val="18"/>
        </w:rPr>
        <w:t>-exploring road, bike, fire and internet safety</w:t>
      </w:r>
    </w:p>
    <w:p w14:paraId="2094879D" w14:textId="6E5B679A" w:rsidR="004E562C" w:rsidRPr="004E562C" w:rsidRDefault="004E562C" w:rsidP="00041902">
      <w:pPr>
        <w:pStyle w:val="NoSpacing"/>
        <w:rPr>
          <w:sz w:val="18"/>
          <w:szCs w:val="18"/>
        </w:rPr>
      </w:pPr>
      <w:r w:rsidRPr="004E562C">
        <w:rPr>
          <w:sz w:val="18"/>
          <w:szCs w:val="18"/>
        </w:rPr>
        <w:t>-making decisions about safety</w:t>
      </w:r>
    </w:p>
    <w:p w14:paraId="3822453B" w14:textId="77777777" w:rsidR="004111C5" w:rsidRPr="004111C5" w:rsidRDefault="004111C5" w:rsidP="004111C5">
      <w:pPr>
        <w:spacing w:after="0" w:line="240" w:lineRule="auto"/>
        <w:rPr>
          <w:rFonts w:ascii="Trebuchet MS" w:eastAsia="Times New Roman" w:hAnsi="Trebuchet MS" w:cs="Times New Roman"/>
          <w:b/>
          <w:sz w:val="20"/>
          <w:szCs w:val="20"/>
          <w:u w:val="single"/>
        </w:rPr>
      </w:pPr>
      <w:r w:rsidRPr="004111C5">
        <w:rPr>
          <w:rFonts w:ascii="Trebuchet MS" w:eastAsia="Times New Roman" w:hAnsi="Trebuchet MS" w:cs="Times New Roman"/>
          <w:b/>
          <w:i/>
          <w:sz w:val="20"/>
          <w:szCs w:val="20"/>
          <w:u w:val="single"/>
          <w:lang w:val="en"/>
        </w:rPr>
        <w:t xml:space="preserve"> </w:t>
      </w:r>
      <w:r w:rsidRPr="004111C5">
        <w:rPr>
          <w:rFonts w:ascii="Trebuchet MS" w:eastAsia="Times New Roman" w:hAnsi="Trebuchet MS" w:cs="Times New Roman"/>
          <w:b/>
          <w:sz w:val="20"/>
          <w:szCs w:val="20"/>
          <w:u w:val="single"/>
        </w:rPr>
        <w:t>Physical Education: ongoing</w:t>
      </w:r>
    </w:p>
    <w:p w14:paraId="15C6AC65" w14:textId="77777777" w:rsidR="004111C5" w:rsidRPr="004111C5" w:rsidRDefault="004111C5" w:rsidP="004111C5">
      <w:pPr>
        <w:spacing w:after="0" w:line="240" w:lineRule="auto"/>
        <w:rPr>
          <w:rFonts w:eastAsia="Times New Roman" w:cs="Times New Roman"/>
          <w:i/>
          <w:sz w:val="18"/>
          <w:szCs w:val="18"/>
        </w:rPr>
      </w:pPr>
      <w:r w:rsidRPr="004111C5">
        <w:rPr>
          <w:rFonts w:eastAsia="Times New Roman" w:cs="Times New Roman"/>
          <w:i/>
          <w:sz w:val="18"/>
          <w:szCs w:val="18"/>
        </w:rPr>
        <w:t>-fitness activities: strength/endurance and cardiovascular activity</w:t>
      </w:r>
    </w:p>
    <w:p w14:paraId="01D06EDE" w14:textId="77777777" w:rsidR="004111C5" w:rsidRPr="004111C5" w:rsidRDefault="004111C5" w:rsidP="004111C5">
      <w:pPr>
        <w:spacing w:after="0" w:line="240" w:lineRule="auto"/>
        <w:rPr>
          <w:rFonts w:eastAsia="Times New Roman" w:cs="Times New Roman"/>
          <w:i/>
          <w:sz w:val="18"/>
          <w:szCs w:val="18"/>
        </w:rPr>
      </w:pPr>
      <w:r w:rsidRPr="004111C5">
        <w:rPr>
          <w:rFonts w:eastAsia="Times New Roman" w:cs="Times New Roman"/>
          <w:i/>
          <w:sz w:val="18"/>
          <w:szCs w:val="18"/>
        </w:rPr>
        <w:t>-track and field</w:t>
      </w:r>
    </w:p>
    <w:p w14:paraId="3439FBC3" w14:textId="77777777" w:rsidR="004111C5" w:rsidRPr="004111C5" w:rsidRDefault="004111C5" w:rsidP="004111C5">
      <w:pPr>
        <w:spacing w:after="0" w:line="240" w:lineRule="auto"/>
        <w:rPr>
          <w:rFonts w:eastAsia="Times New Roman" w:cs="Times New Roman"/>
          <w:i/>
          <w:sz w:val="18"/>
          <w:szCs w:val="18"/>
        </w:rPr>
      </w:pPr>
      <w:r w:rsidRPr="004111C5">
        <w:rPr>
          <w:rFonts w:eastAsia="Times New Roman" w:cs="Times New Roman"/>
          <w:i/>
          <w:sz w:val="18"/>
          <w:szCs w:val="18"/>
        </w:rPr>
        <w:t>-circuit center activities</w:t>
      </w:r>
    </w:p>
    <w:p w14:paraId="2F7C3BC3" w14:textId="77777777" w:rsidR="004111C5" w:rsidRPr="004A7701" w:rsidRDefault="004111C5" w:rsidP="004111C5">
      <w:pPr>
        <w:spacing w:after="0" w:line="240" w:lineRule="auto"/>
        <w:rPr>
          <w:rFonts w:ascii="Trebuchet MS" w:eastAsia="Times New Roman" w:hAnsi="Trebuchet MS" w:cs="Times New Roman"/>
          <w:i/>
          <w:sz w:val="18"/>
          <w:szCs w:val="18"/>
        </w:rPr>
      </w:pPr>
      <w:r w:rsidRPr="004A7701">
        <w:rPr>
          <w:rFonts w:ascii="Trebuchet MS" w:eastAsia="Times New Roman" w:hAnsi="Trebuchet MS" w:cs="Times New Roman"/>
          <w:i/>
          <w:sz w:val="18"/>
          <w:szCs w:val="18"/>
        </w:rPr>
        <w:t xml:space="preserve">-educational games </w:t>
      </w:r>
    </w:p>
    <w:p w14:paraId="1A47E4F8" w14:textId="77777777" w:rsidR="00041902" w:rsidRPr="00413C67" w:rsidRDefault="00041902" w:rsidP="00041902">
      <w:pPr>
        <w:spacing w:after="0" w:line="240" w:lineRule="auto"/>
        <w:rPr>
          <w:rFonts w:ascii="Trebuchet MS" w:eastAsia="Times New Roman" w:hAnsi="Trebuchet MS" w:cs="Times New Roman"/>
          <w:bCs/>
          <w:i/>
          <w:sz w:val="20"/>
          <w:szCs w:val="20"/>
          <w:lang w:val="en"/>
        </w:rPr>
      </w:pPr>
    </w:p>
    <w:p w14:paraId="5327C50D" w14:textId="77777777" w:rsidR="00041902" w:rsidRPr="00413C67" w:rsidRDefault="00041902" w:rsidP="00041902">
      <w:pPr>
        <w:spacing w:after="0" w:line="240" w:lineRule="auto"/>
        <w:rPr>
          <w:rFonts w:ascii="Trebuchet MS" w:eastAsia="Times New Roman" w:hAnsi="Trebuchet MS" w:cs="Times New Roman"/>
          <w:b/>
          <w:i/>
          <w:sz w:val="20"/>
          <w:szCs w:val="20"/>
          <w:u w:val="single"/>
        </w:rPr>
      </w:pPr>
      <w:r w:rsidRPr="00413C67">
        <w:rPr>
          <w:rFonts w:ascii="Trebuchet MS" w:eastAsia="Times New Roman" w:hAnsi="Trebuchet MS" w:cs="Times New Roman"/>
          <w:i/>
          <w:sz w:val="20"/>
          <w:szCs w:val="20"/>
        </w:rPr>
        <w:t xml:space="preserve"> </w:t>
      </w:r>
      <w:r w:rsidRPr="00413C67">
        <w:rPr>
          <w:rFonts w:ascii="Trebuchet MS" w:eastAsia="Times New Roman" w:hAnsi="Trebuchet MS" w:cs="Times New Roman"/>
          <w:b/>
          <w:i/>
          <w:sz w:val="20"/>
          <w:szCs w:val="20"/>
          <w:u w:val="single"/>
        </w:rPr>
        <w:t>Arts Education</w:t>
      </w:r>
      <w:r>
        <w:rPr>
          <w:rFonts w:ascii="Trebuchet MS" w:eastAsia="Times New Roman" w:hAnsi="Trebuchet MS" w:cs="Times New Roman"/>
          <w:b/>
          <w:i/>
          <w:sz w:val="20"/>
          <w:szCs w:val="20"/>
          <w:u w:val="single"/>
        </w:rPr>
        <w:t xml:space="preserve"> and Physical Education</w:t>
      </w:r>
      <w:r w:rsidRPr="00413C67">
        <w:rPr>
          <w:rFonts w:ascii="Trebuchet MS" w:eastAsia="Times New Roman" w:hAnsi="Trebuchet MS" w:cs="Times New Roman"/>
          <w:b/>
          <w:i/>
          <w:sz w:val="20"/>
          <w:szCs w:val="20"/>
          <w:u w:val="single"/>
        </w:rPr>
        <w:t>: Dance</w:t>
      </w:r>
    </w:p>
    <w:p w14:paraId="37BF5E16" w14:textId="77777777" w:rsidR="00041902" w:rsidRPr="00413C67" w:rsidRDefault="00041902" w:rsidP="00041902">
      <w:pPr>
        <w:spacing w:after="0" w:line="240" w:lineRule="auto"/>
        <w:rPr>
          <w:rFonts w:ascii="Trebuchet MS" w:eastAsia="Times New Roman" w:hAnsi="Trebuchet MS" w:cs="Times New Roman"/>
          <w:i/>
          <w:sz w:val="20"/>
          <w:szCs w:val="20"/>
        </w:rPr>
      </w:pPr>
      <w:r w:rsidRPr="00413C67">
        <w:rPr>
          <w:rFonts w:ascii="Trebuchet MS" w:eastAsia="Times New Roman" w:hAnsi="Trebuchet MS" w:cs="Times New Roman"/>
          <w:i/>
          <w:sz w:val="20"/>
          <w:szCs w:val="20"/>
          <w:lang w:val="en"/>
        </w:rPr>
        <w:t xml:space="preserve"> </w:t>
      </w:r>
      <w:r w:rsidRPr="00413C67">
        <w:rPr>
          <w:rFonts w:ascii="Trebuchet MS" w:eastAsia="Times New Roman" w:hAnsi="Trebuchet MS" w:cs="Times New Roman"/>
          <w:i/>
          <w:sz w:val="20"/>
          <w:szCs w:val="20"/>
        </w:rPr>
        <w:t>-exploring rhythmic mov</w:t>
      </w:r>
      <w:r>
        <w:rPr>
          <w:rFonts w:ascii="Trebuchet MS" w:eastAsia="Times New Roman" w:hAnsi="Trebuchet MS" w:cs="Times New Roman"/>
          <w:i/>
          <w:sz w:val="20"/>
          <w:szCs w:val="20"/>
        </w:rPr>
        <w:t xml:space="preserve">ement, </w:t>
      </w:r>
      <w:proofErr w:type="spellStart"/>
      <w:r>
        <w:rPr>
          <w:rFonts w:ascii="Trebuchet MS" w:eastAsia="Times New Roman" w:hAnsi="Trebuchet MS" w:cs="Times New Roman"/>
          <w:i/>
          <w:sz w:val="20"/>
          <w:szCs w:val="20"/>
        </w:rPr>
        <w:t>spacial</w:t>
      </w:r>
      <w:proofErr w:type="spellEnd"/>
      <w:r>
        <w:rPr>
          <w:rFonts w:ascii="Trebuchet MS" w:eastAsia="Times New Roman" w:hAnsi="Trebuchet MS" w:cs="Times New Roman"/>
          <w:i/>
          <w:sz w:val="20"/>
          <w:szCs w:val="20"/>
        </w:rPr>
        <w:t xml:space="preserve"> awareness, self-</w:t>
      </w:r>
      <w:r w:rsidRPr="00413C67">
        <w:rPr>
          <w:rFonts w:ascii="Trebuchet MS" w:eastAsia="Times New Roman" w:hAnsi="Trebuchet MS" w:cs="Times New Roman"/>
          <w:i/>
          <w:sz w:val="20"/>
          <w:szCs w:val="20"/>
        </w:rPr>
        <w:t>expression through body movement</w:t>
      </w:r>
    </w:p>
    <w:p w14:paraId="43894E14" w14:textId="77777777" w:rsidR="00041902" w:rsidRPr="00413C67" w:rsidRDefault="00041902" w:rsidP="00041902">
      <w:pPr>
        <w:spacing w:after="0" w:line="240" w:lineRule="auto"/>
        <w:rPr>
          <w:rFonts w:ascii="Trebuchet MS" w:eastAsia="Times New Roman" w:hAnsi="Trebuchet MS" w:cs="Times New Roman"/>
          <w:i/>
          <w:sz w:val="20"/>
          <w:szCs w:val="20"/>
        </w:rPr>
      </w:pPr>
      <w:r w:rsidRPr="00413C67">
        <w:rPr>
          <w:rFonts w:ascii="Trebuchet MS" w:eastAsia="Times New Roman" w:hAnsi="Trebuchet MS" w:cs="Times New Roman"/>
          <w:i/>
          <w:sz w:val="20"/>
          <w:szCs w:val="20"/>
        </w:rPr>
        <w:t>-explore the elements of dance: space, dynamics, action, body, relationships</w:t>
      </w:r>
    </w:p>
    <w:p w14:paraId="0585382D" w14:textId="77777777" w:rsidR="00041902" w:rsidRPr="00413C67" w:rsidRDefault="00041902" w:rsidP="00041902">
      <w:pPr>
        <w:spacing w:after="0" w:line="240" w:lineRule="auto"/>
        <w:rPr>
          <w:rFonts w:ascii="Trebuchet MS" w:eastAsia="Times New Roman" w:hAnsi="Trebuchet MS" w:cs="Times New Roman"/>
          <w:i/>
          <w:sz w:val="20"/>
          <w:szCs w:val="20"/>
        </w:rPr>
      </w:pPr>
      <w:r w:rsidRPr="00413C67">
        <w:rPr>
          <w:rFonts w:ascii="Trebuchet MS" w:eastAsia="Times New Roman" w:hAnsi="Trebuchet MS" w:cs="Times New Roman"/>
          <w:i/>
          <w:sz w:val="20"/>
          <w:szCs w:val="20"/>
        </w:rPr>
        <w:t>-creating a group choreography</w:t>
      </w:r>
      <w:r>
        <w:rPr>
          <w:rFonts w:ascii="Trebuchet MS" w:eastAsia="Times New Roman" w:hAnsi="Trebuchet MS" w:cs="Times New Roman"/>
          <w:i/>
          <w:sz w:val="20"/>
          <w:szCs w:val="20"/>
        </w:rPr>
        <w:t xml:space="preserve"> and performing for classmates</w:t>
      </w:r>
    </w:p>
    <w:p w14:paraId="62C8C0D5" w14:textId="77777777" w:rsidR="00041902" w:rsidRPr="00413C67" w:rsidRDefault="00041902" w:rsidP="00041902">
      <w:pPr>
        <w:spacing w:after="0" w:line="240" w:lineRule="auto"/>
        <w:rPr>
          <w:rFonts w:ascii="Trebuchet MS" w:eastAsia="Times New Roman" w:hAnsi="Trebuchet MS" w:cs="Times New Roman"/>
          <w:b/>
          <w:i/>
          <w:sz w:val="20"/>
          <w:szCs w:val="20"/>
        </w:rPr>
      </w:pPr>
    </w:p>
    <w:p w14:paraId="4A9A84D8" w14:textId="77777777" w:rsidR="00041902" w:rsidRDefault="00041902" w:rsidP="00041902">
      <w:pPr>
        <w:pStyle w:val="Normal1"/>
        <w:spacing w:before="0" w:beforeAutospacing="0" w:after="0" w:afterAutospacing="0" w:line="240" w:lineRule="atLeast"/>
        <w:jc w:val="both"/>
        <w:rPr>
          <w:color w:val="000000"/>
          <w:sz w:val="27"/>
          <w:szCs w:val="27"/>
        </w:rPr>
      </w:pPr>
    </w:p>
    <w:p w14:paraId="4C0D831A" w14:textId="77777777" w:rsidR="002072C2" w:rsidRDefault="002072C2"/>
    <w:sectPr w:rsidR="002072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uming, Coralee Whitney (Coralee)" w:date="2016-04-29T15:16:00Z" w:initials="CCW(">
    <w:p w14:paraId="0F39C6E4" w14:textId="77777777" w:rsidR="00F65E39" w:rsidRDefault="00F65E3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9C6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AC8"/>
    <w:multiLevelType w:val="multilevel"/>
    <w:tmpl w:val="43E05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1454C"/>
    <w:multiLevelType w:val="hybridMultilevel"/>
    <w:tmpl w:val="E3B898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238A8"/>
    <w:multiLevelType w:val="multilevel"/>
    <w:tmpl w:val="84A2A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89420E0"/>
    <w:multiLevelType w:val="multilevel"/>
    <w:tmpl w:val="B4A82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ming, Coralee Whitney (Coralee)">
    <w15:presenceInfo w15:providerId="AD" w15:userId="S-1-5-21-1830948189-1764321945-1233803906-68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C5"/>
    <w:rsid w:val="00041902"/>
    <w:rsid w:val="000826A8"/>
    <w:rsid w:val="000E2F8F"/>
    <w:rsid w:val="002072C2"/>
    <w:rsid w:val="004111C5"/>
    <w:rsid w:val="004A7701"/>
    <w:rsid w:val="004E562C"/>
    <w:rsid w:val="008136AD"/>
    <w:rsid w:val="00901D48"/>
    <w:rsid w:val="009857FB"/>
    <w:rsid w:val="00B05E88"/>
    <w:rsid w:val="00D753ED"/>
    <w:rsid w:val="00D941B1"/>
    <w:rsid w:val="00E44D6C"/>
    <w:rsid w:val="00E5193A"/>
    <w:rsid w:val="00F65E39"/>
    <w:rsid w:val="00F706DD"/>
    <w:rsid w:val="00FC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00C0"/>
  <w15:chartTrackingRefBased/>
  <w15:docId w15:val="{F44387F0-4401-4E1B-A014-BB6C232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1C5"/>
    <w:rPr>
      <w:sz w:val="16"/>
      <w:szCs w:val="16"/>
    </w:rPr>
  </w:style>
  <w:style w:type="paragraph" w:styleId="CommentText">
    <w:name w:val="annotation text"/>
    <w:basedOn w:val="Normal"/>
    <w:link w:val="CommentTextChar"/>
    <w:uiPriority w:val="99"/>
    <w:semiHidden/>
    <w:unhideWhenUsed/>
    <w:rsid w:val="004111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111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5E3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E39"/>
    <w:rPr>
      <w:rFonts w:ascii="Times New Roman" w:eastAsia="Times New Roman" w:hAnsi="Times New Roman" w:cs="Times New Roman"/>
      <w:b/>
      <w:bCs/>
      <w:sz w:val="20"/>
      <w:szCs w:val="20"/>
    </w:rPr>
  </w:style>
  <w:style w:type="paragraph" w:styleId="ListParagraph">
    <w:name w:val="List Paragraph"/>
    <w:basedOn w:val="Normal"/>
    <w:uiPriority w:val="34"/>
    <w:qFormat/>
    <w:rsid w:val="009857FB"/>
    <w:pPr>
      <w:ind w:left="720"/>
      <w:contextualSpacing/>
    </w:pPr>
  </w:style>
  <w:style w:type="paragraph" w:styleId="NoSpacing">
    <w:name w:val="No Spacing"/>
    <w:uiPriority w:val="1"/>
    <w:qFormat/>
    <w:rsid w:val="00041902"/>
    <w:pPr>
      <w:spacing w:after="0" w:line="240" w:lineRule="auto"/>
    </w:pPr>
  </w:style>
  <w:style w:type="paragraph" w:customStyle="1" w:styleId="Normal1">
    <w:name w:val="Normal1"/>
    <w:basedOn w:val="Normal"/>
    <w:rsid w:val="0004190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E51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8553">
      <w:bodyDiv w:val="1"/>
      <w:marLeft w:val="0"/>
      <w:marRight w:val="0"/>
      <w:marTop w:val="0"/>
      <w:marBottom w:val="0"/>
      <w:divBdr>
        <w:top w:val="none" w:sz="0" w:space="0" w:color="auto"/>
        <w:left w:val="none" w:sz="0" w:space="0" w:color="auto"/>
        <w:bottom w:val="none" w:sz="0" w:space="0" w:color="auto"/>
        <w:right w:val="none" w:sz="0" w:space="0" w:color="auto"/>
      </w:divBdr>
      <w:divsChild>
        <w:div w:id="1875533551">
          <w:marLeft w:val="0"/>
          <w:marRight w:val="0"/>
          <w:marTop w:val="0"/>
          <w:marBottom w:val="0"/>
          <w:divBdr>
            <w:top w:val="none" w:sz="0" w:space="0" w:color="auto"/>
            <w:left w:val="none" w:sz="0" w:space="0" w:color="auto"/>
            <w:bottom w:val="none" w:sz="0" w:space="0" w:color="auto"/>
            <w:right w:val="none" w:sz="0" w:space="0" w:color="auto"/>
          </w:divBdr>
          <w:divsChild>
            <w:div w:id="1810248013">
              <w:marLeft w:val="0"/>
              <w:marRight w:val="0"/>
              <w:marTop w:val="0"/>
              <w:marBottom w:val="0"/>
              <w:divBdr>
                <w:top w:val="none" w:sz="0" w:space="0" w:color="auto"/>
                <w:left w:val="none" w:sz="0" w:space="0" w:color="auto"/>
                <w:bottom w:val="none" w:sz="0" w:space="0" w:color="auto"/>
                <w:right w:val="none" w:sz="0" w:space="0" w:color="auto"/>
              </w:divBdr>
              <w:divsChild>
                <w:div w:id="161773666">
                  <w:marLeft w:val="0"/>
                  <w:marRight w:val="0"/>
                  <w:marTop w:val="0"/>
                  <w:marBottom w:val="0"/>
                  <w:divBdr>
                    <w:top w:val="none" w:sz="0" w:space="0" w:color="auto"/>
                    <w:left w:val="none" w:sz="0" w:space="0" w:color="auto"/>
                    <w:bottom w:val="none" w:sz="0" w:space="0" w:color="auto"/>
                    <w:right w:val="none" w:sz="0" w:space="0" w:color="auto"/>
                  </w:divBdr>
                  <w:divsChild>
                    <w:div w:id="268514134">
                      <w:marLeft w:val="0"/>
                      <w:marRight w:val="0"/>
                      <w:marTop w:val="0"/>
                      <w:marBottom w:val="0"/>
                      <w:divBdr>
                        <w:top w:val="none" w:sz="0" w:space="0" w:color="auto"/>
                        <w:left w:val="none" w:sz="0" w:space="0" w:color="auto"/>
                        <w:bottom w:val="none" w:sz="0" w:space="0" w:color="auto"/>
                        <w:right w:val="none" w:sz="0" w:space="0" w:color="auto"/>
                      </w:divBdr>
                      <w:divsChild>
                        <w:div w:id="1645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1473">
      <w:bodyDiv w:val="1"/>
      <w:marLeft w:val="0"/>
      <w:marRight w:val="0"/>
      <w:marTop w:val="0"/>
      <w:marBottom w:val="0"/>
      <w:divBdr>
        <w:top w:val="none" w:sz="0" w:space="0" w:color="auto"/>
        <w:left w:val="none" w:sz="0" w:space="0" w:color="auto"/>
        <w:bottom w:val="none" w:sz="0" w:space="0" w:color="auto"/>
        <w:right w:val="none" w:sz="0" w:space="0" w:color="auto"/>
      </w:divBdr>
      <w:divsChild>
        <w:div w:id="449517488">
          <w:marLeft w:val="0"/>
          <w:marRight w:val="0"/>
          <w:marTop w:val="0"/>
          <w:marBottom w:val="0"/>
          <w:divBdr>
            <w:top w:val="none" w:sz="0" w:space="0" w:color="auto"/>
            <w:left w:val="none" w:sz="0" w:space="0" w:color="auto"/>
            <w:bottom w:val="none" w:sz="0" w:space="0" w:color="auto"/>
            <w:right w:val="none" w:sz="0" w:space="0" w:color="auto"/>
          </w:divBdr>
          <w:divsChild>
            <w:div w:id="1582132332">
              <w:marLeft w:val="0"/>
              <w:marRight w:val="0"/>
              <w:marTop w:val="0"/>
              <w:marBottom w:val="0"/>
              <w:divBdr>
                <w:top w:val="none" w:sz="0" w:space="0" w:color="auto"/>
                <w:left w:val="none" w:sz="0" w:space="0" w:color="auto"/>
                <w:bottom w:val="none" w:sz="0" w:space="0" w:color="auto"/>
                <w:right w:val="none" w:sz="0" w:space="0" w:color="auto"/>
              </w:divBdr>
              <w:divsChild>
                <w:div w:id="1930767355">
                  <w:marLeft w:val="0"/>
                  <w:marRight w:val="0"/>
                  <w:marTop w:val="0"/>
                  <w:marBottom w:val="0"/>
                  <w:divBdr>
                    <w:top w:val="none" w:sz="0" w:space="0" w:color="auto"/>
                    <w:left w:val="none" w:sz="0" w:space="0" w:color="auto"/>
                    <w:bottom w:val="none" w:sz="0" w:space="0" w:color="auto"/>
                    <w:right w:val="none" w:sz="0" w:space="0" w:color="auto"/>
                  </w:divBdr>
                  <w:divsChild>
                    <w:div w:id="1629319616">
                      <w:marLeft w:val="0"/>
                      <w:marRight w:val="0"/>
                      <w:marTop w:val="0"/>
                      <w:marBottom w:val="0"/>
                      <w:divBdr>
                        <w:top w:val="none" w:sz="0" w:space="0" w:color="auto"/>
                        <w:left w:val="none" w:sz="0" w:space="0" w:color="auto"/>
                        <w:bottom w:val="none" w:sz="0" w:space="0" w:color="auto"/>
                        <w:right w:val="none" w:sz="0" w:space="0" w:color="auto"/>
                      </w:divBdr>
                      <w:divsChild>
                        <w:div w:id="8332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7341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81">
          <w:marLeft w:val="0"/>
          <w:marRight w:val="0"/>
          <w:marTop w:val="0"/>
          <w:marBottom w:val="0"/>
          <w:divBdr>
            <w:top w:val="none" w:sz="0" w:space="0" w:color="auto"/>
            <w:left w:val="none" w:sz="0" w:space="0" w:color="auto"/>
            <w:bottom w:val="none" w:sz="0" w:space="0" w:color="auto"/>
            <w:right w:val="none" w:sz="0" w:space="0" w:color="auto"/>
          </w:divBdr>
          <w:divsChild>
            <w:div w:id="1587689171">
              <w:marLeft w:val="0"/>
              <w:marRight w:val="0"/>
              <w:marTop w:val="0"/>
              <w:marBottom w:val="0"/>
              <w:divBdr>
                <w:top w:val="none" w:sz="0" w:space="0" w:color="auto"/>
                <w:left w:val="none" w:sz="0" w:space="0" w:color="auto"/>
                <w:bottom w:val="none" w:sz="0" w:space="0" w:color="auto"/>
                <w:right w:val="none" w:sz="0" w:space="0" w:color="auto"/>
              </w:divBdr>
              <w:divsChild>
                <w:div w:id="394858039">
                  <w:marLeft w:val="0"/>
                  <w:marRight w:val="0"/>
                  <w:marTop w:val="0"/>
                  <w:marBottom w:val="0"/>
                  <w:divBdr>
                    <w:top w:val="none" w:sz="0" w:space="0" w:color="auto"/>
                    <w:left w:val="none" w:sz="0" w:space="0" w:color="auto"/>
                    <w:bottom w:val="none" w:sz="0" w:space="0" w:color="auto"/>
                    <w:right w:val="none" w:sz="0" w:space="0" w:color="auto"/>
                  </w:divBdr>
                  <w:divsChild>
                    <w:div w:id="185992673">
                      <w:marLeft w:val="0"/>
                      <w:marRight w:val="0"/>
                      <w:marTop w:val="0"/>
                      <w:marBottom w:val="0"/>
                      <w:divBdr>
                        <w:top w:val="none" w:sz="0" w:space="0" w:color="auto"/>
                        <w:left w:val="none" w:sz="0" w:space="0" w:color="auto"/>
                        <w:bottom w:val="none" w:sz="0" w:space="0" w:color="auto"/>
                        <w:right w:val="none" w:sz="0" w:space="0" w:color="auto"/>
                      </w:divBdr>
                      <w:divsChild>
                        <w:div w:id="255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nelson.com/mathfocus/" TargetMode="External"/><Relationship Id="rId3" Type="http://schemas.openxmlformats.org/officeDocument/2006/relationships/settings" Target="settings.xml"/><Relationship Id="rId21" Type="http://schemas.openxmlformats.org/officeDocument/2006/relationships/hyperlink" Target="http://school.nelson.com/elementary/mathK8/" TargetMode="External"/><Relationship Id="rId7" Type="http://schemas.microsoft.com/office/2011/relationships/commentsExtended" Target="commentsExtended.xml"/><Relationship Id="rId12"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7" Type="http://schemas.openxmlformats.org/officeDocument/2006/relationships/hyperlink" Target="http://school.nelson.com/elementary/mathK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nelson.com/" TargetMode="External"/><Relationship Id="rId20" Type="http://schemas.openxmlformats.org/officeDocument/2006/relationships/hyperlink" Target="http://school.nelson.com/"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cuming-klassenclassroom.com/" TargetMode="External"/><Relationship Id="rId24" Type="http://schemas.microsoft.com/office/2011/relationships/people" Target="people.xml"/><Relationship Id="rId5" Type="http://schemas.openxmlformats.org/officeDocument/2006/relationships/image" Target="media/image1.wmf"/><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cuming-klassenc@spsd.sk.ca" TargetMode="External"/><Relationship Id="rId19" Type="http://schemas.openxmlformats.org/officeDocument/2006/relationships/hyperlink" Target="http://www.google.ca/url?sa=t&amp;rct=j&amp;q=nelson%20grade%205%20focus%20parent%20help%20website&amp;source=web&amp;cd=2&amp;ved=0CEcQ6QUoAzAB&amp;url=http%3A%2F%2Fwww.nelson.com%2Fmathfocus%2Fgrade5%2Fdefault.html&amp;ei=96ngUK_6OIulqwHvyIBQ&amp;usg=AFQjCNFR6QgLHBwQH7MP-HDXfUE8YrII2g&amp;bvm=bv.1355534169,d.aW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22" Type="http://schemas.openxmlformats.org/officeDocument/2006/relationships/hyperlink" Target="http://www.nelson.com/math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5</cp:revision>
  <dcterms:created xsi:type="dcterms:W3CDTF">2016-04-29T22:22:00Z</dcterms:created>
  <dcterms:modified xsi:type="dcterms:W3CDTF">2016-05-02T16:21:00Z</dcterms:modified>
</cp:coreProperties>
</file>