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57B9" w14:textId="77777777" w:rsidR="00935885" w:rsidRPr="00DD27F2" w:rsidRDefault="00935885" w:rsidP="00935885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A262C" wp14:editId="53C723CD">
                <wp:simplePos x="0" y="0"/>
                <wp:positionH relativeFrom="column">
                  <wp:posOffset>-685800</wp:posOffset>
                </wp:positionH>
                <wp:positionV relativeFrom="paragraph">
                  <wp:posOffset>-609600</wp:posOffset>
                </wp:positionV>
                <wp:extent cx="2705100" cy="1419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85265B" w14:textId="77777777" w:rsidR="00935885" w:rsidRDefault="00935885" w:rsidP="0093588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EBC683E" wp14:editId="3CF7CE77">
                                  <wp:extent cx="2543175" cy="1353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C900434617[1].WM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425" cy="1374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A26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-48pt;width:213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" fillcolor="window" strokeweight=".5pt">
                <v:textbox>
                  <w:txbxContent>
                    <w:p w14:paraId="7A85265B" w14:textId="77777777" w:rsidR="00935885" w:rsidRDefault="00935885" w:rsidP="0093588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EBC683E" wp14:editId="3CF7CE77">
                            <wp:extent cx="2543175" cy="1353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C900434617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425" cy="1374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43B2" wp14:editId="59F2BD6F">
                <wp:simplePos x="0" y="0"/>
                <wp:positionH relativeFrom="column">
                  <wp:posOffset>-714375</wp:posOffset>
                </wp:positionH>
                <wp:positionV relativeFrom="paragraph">
                  <wp:posOffset>-704849</wp:posOffset>
                </wp:positionV>
                <wp:extent cx="7334250" cy="1485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752B6" w14:textId="77777777" w:rsidR="00935885" w:rsidRDefault="00935885" w:rsidP="00935885">
                            <w:r>
                              <w:t xml:space="preserve">          </w:t>
                            </w:r>
                          </w:p>
                          <w:p w14:paraId="53ECEBAE" w14:textId="1B043D90" w:rsidR="00935885" w:rsidRPr="00C52A01" w:rsidRDefault="00935885" w:rsidP="0093588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                                        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Grade 4</w:t>
                            </w:r>
                          </w:p>
                          <w:p w14:paraId="431A4AB4" w14:textId="77777777" w:rsidR="00935885" w:rsidRPr="00C52A01" w:rsidRDefault="00935885" w:rsidP="0093588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       </w:t>
                            </w:r>
                            <w:r w:rsidRPr="00C52A01">
                              <w:rPr>
                                <w:sz w:val="48"/>
                                <w:szCs w:val="48"/>
                              </w:rPr>
                              <w:t>Class Newsletter</w:t>
                            </w:r>
                          </w:p>
                          <w:p w14:paraId="62B0A2B8" w14:textId="378E979F" w:rsidR="00935885" w:rsidRPr="00C52A01" w:rsidRDefault="00935885" w:rsidP="0093588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        February 1st, 20</w:t>
                            </w:r>
                            <w:r w:rsidR="00E30DDA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2D5F6A0D" w14:textId="77777777" w:rsidR="00935885" w:rsidRDefault="00935885" w:rsidP="00935885"/>
                          <w:p w14:paraId="40743C34" w14:textId="77777777" w:rsidR="00935885" w:rsidRDefault="00935885" w:rsidP="0093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43B2" id="Text Box 2" o:spid="_x0000_s1027" type="#_x0000_t202" style="position:absolute;margin-left:-56.25pt;margin-top:-55.5pt;width:577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" fillcolor="window" strokeweight=".5pt">
                <v:textbox>
                  <w:txbxContent>
                    <w:p w14:paraId="40B752B6" w14:textId="77777777" w:rsidR="00935885" w:rsidRDefault="00935885" w:rsidP="00935885">
                      <w:r>
                        <w:t xml:space="preserve">          </w:t>
                      </w:r>
                    </w:p>
                    <w:p w14:paraId="53ECEBAE" w14:textId="1B043D90" w:rsidR="00935885" w:rsidRPr="00C52A01" w:rsidRDefault="00935885" w:rsidP="00935885">
                      <w:pPr>
                        <w:rPr>
                          <w:sz w:val="48"/>
                          <w:szCs w:val="48"/>
                        </w:rPr>
                      </w:pPr>
                      <w:r>
                        <w:t xml:space="preserve">                                                                       </w:t>
                      </w:r>
                      <w:r>
                        <w:rPr>
                          <w:sz w:val="48"/>
                          <w:szCs w:val="48"/>
                        </w:rPr>
                        <w:t>Grade 4</w:t>
                      </w:r>
                    </w:p>
                    <w:p w14:paraId="431A4AB4" w14:textId="77777777" w:rsidR="00935885" w:rsidRPr="00C52A01" w:rsidRDefault="00935885" w:rsidP="0093588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       </w:t>
                      </w:r>
                      <w:r w:rsidRPr="00C52A01">
                        <w:rPr>
                          <w:sz w:val="48"/>
                          <w:szCs w:val="48"/>
                        </w:rPr>
                        <w:t>Class Newsletter</w:t>
                      </w:r>
                    </w:p>
                    <w:p w14:paraId="62B0A2B8" w14:textId="378E979F" w:rsidR="00935885" w:rsidRPr="00C52A01" w:rsidRDefault="00935885" w:rsidP="0093588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        February 1st, 20</w:t>
                      </w:r>
                      <w:r w:rsidR="00E30DDA">
                        <w:rPr>
                          <w:sz w:val="48"/>
                          <w:szCs w:val="48"/>
                        </w:rPr>
                        <w:t>20</w:t>
                      </w:r>
                    </w:p>
                    <w:p w14:paraId="2D5F6A0D" w14:textId="77777777" w:rsidR="00935885" w:rsidRDefault="00935885" w:rsidP="00935885"/>
                    <w:p w14:paraId="40743C34" w14:textId="77777777" w:rsidR="00935885" w:rsidRDefault="00935885" w:rsidP="00935885"/>
                  </w:txbxContent>
                </v:textbox>
              </v:shape>
            </w:pict>
          </mc:Fallback>
        </mc:AlternateContent>
      </w:r>
    </w:p>
    <w:p w14:paraId="38B71CAA" w14:textId="77777777" w:rsidR="00935885" w:rsidRDefault="00935885" w:rsidP="00935885"/>
    <w:p w14:paraId="63D37208" w14:textId="77777777" w:rsidR="00935885" w:rsidRDefault="00935885" w:rsidP="00935885"/>
    <w:p w14:paraId="41CA99A9" w14:textId="77777777" w:rsidR="00935885" w:rsidRDefault="00935885" w:rsidP="00935885"/>
    <w:p w14:paraId="1475D2CC" w14:textId="77777777" w:rsidR="00935885" w:rsidRDefault="00935885" w:rsidP="00935885"/>
    <w:p w14:paraId="07248CE4" w14:textId="77777777" w:rsidR="00935885" w:rsidRPr="00E30DDA" w:rsidRDefault="00935885" w:rsidP="00935885">
      <w:r w:rsidRPr="00E30DDA">
        <w:t>Dear Parents,</w:t>
      </w:r>
    </w:p>
    <w:p w14:paraId="203DC3D2" w14:textId="77777777" w:rsidR="00935885" w:rsidRPr="00E30DDA" w:rsidRDefault="00935885" w:rsidP="00935885"/>
    <w:p w14:paraId="7C8E2394" w14:textId="3425A0E5" w:rsidR="00935885" w:rsidRPr="00E30DDA" w:rsidRDefault="00935885" w:rsidP="00935885">
      <w:r w:rsidRPr="00E30DDA">
        <w:t xml:space="preserve">     February is such an exciting month for exchanging gratitude for friendship! We will be doing a valentine exchange for those who would like to participate. If your child is choosing to exchange valentines, please make sure that they have one for </w:t>
      </w:r>
      <w:r w:rsidR="003901DE" w:rsidRPr="00E30DDA">
        <w:t>all</w:t>
      </w:r>
      <w:r w:rsidRPr="00E30DDA">
        <w:t xml:space="preserve"> their classmates for inclusion purposes. It makes everyone feel valued and equally respected in the classroom. I will provide a list of students at the end of the newsletter.</w:t>
      </w:r>
    </w:p>
    <w:p w14:paraId="73F7F23A" w14:textId="3D33FEBF" w:rsidR="00935885" w:rsidRPr="00E30DDA" w:rsidRDefault="00935885" w:rsidP="00935885">
      <w:r w:rsidRPr="00E30DDA">
        <w:t xml:space="preserve">              </w:t>
      </w:r>
    </w:p>
    <w:p w14:paraId="0A1498E1" w14:textId="0C8FC3FD" w:rsidR="00935885" w:rsidRPr="00E30DDA" w:rsidRDefault="00935885" w:rsidP="00935885">
      <w:r w:rsidRPr="00E30DDA">
        <w:t xml:space="preserve">     Many students have faithfully brought their student planners filled out, signed by a parent, and </w:t>
      </w:r>
      <w:r w:rsidR="003901DE" w:rsidRPr="00E30DDA">
        <w:t xml:space="preserve">to </w:t>
      </w:r>
      <w:r w:rsidRPr="00E30DDA">
        <w:t xml:space="preserve">organize homework every day. Students also get their name put in the weekly </w:t>
      </w:r>
      <w:r w:rsidR="005C3F6F" w:rsidRPr="00E30DDA">
        <w:t>day planner</w:t>
      </w:r>
      <w:r w:rsidRPr="00E30DDA">
        <w:t xml:space="preserve"> draw when they bring back a work package or test signed by a parent. The signed work is then filed away into the student’s folder for term 2 reporting and conferencing. Some student’s folders are bursting with work while others don’t have anything in them. I have found packages that have been corrected stuffed into desks, lockers, or in binders. I can assume that parents have not seen or signed the work.  Please ask your child to bring </w:t>
      </w:r>
      <w:r w:rsidR="003901DE" w:rsidRPr="00E30DDA">
        <w:t xml:space="preserve">these home </w:t>
      </w:r>
      <w:r w:rsidRPr="00E30DDA">
        <w:t>so you may peruse the content. I usually tell students that parents don’t like surprises on report cards</w:t>
      </w:r>
      <w:r w:rsidR="003901DE" w:rsidRPr="00E30DDA">
        <w:t>, t</w:t>
      </w:r>
      <w:r w:rsidRPr="00E30DDA">
        <w:t>hey usually like confirmation of what they should already know</w:t>
      </w:r>
      <w:r w:rsidR="00151E2E" w:rsidRPr="00E30DDA">
        <w:t xml:space="preserve">. </w:t>
      </w:r>
      <w:r w:rsidRPr="00E30DDA">
        <w:t xml:space="preserve">Remember to check the class blog daily for files on assessments, tests and updates on class work: </w:t>
      </w:r>
      <w:hyperlink r:id="rId6" w:history="1">
        <w:r w:rsidRPr="00E30DDA">
          <w:rPr>
            <w:rStyle w:val="Hyperlink"/>
          </w:rPr>
          <w:t>http://www.cuming-klassenclassroom.com/</w:t>
        </w:r>
      </w:hyperlink>
      <w:r w:rsidRPr="00E30DDA">
        <w:t xml:space="preserve"> </w:t>
      </w:r>
    </w:p>
    <w:p w14:paraId="63A416BC" w14:textId="4EBE39E8" w:rsidR="0026547C" w:rsidRPr="00E30DDA" w:rsidRDefault="0026547C" w:rsidP="00935885"/>
    <w:p w14:paraId="5880F349" w14:textId="6069AC2B" w:rsidR="00740DCD" w:rsidRPr="00E30DDA" w:rsidRDefault="000B78BD" w:rsidP="00935885">
      <w:r w:rsidRPr="00E30DDA">
        <w:t xml:space="preserve"> </w:t>
      </w:r>
      <w:r w:rsidR="00346AA0">
        <w:t xml:space="preserve">     </w:t>
      </w:r>
      <w:r w:rsidR="00740DCD" w:rsidRPr="00E30DDA">
        <w:t>Although family absences and vacations has been covered in my October newsletter</w:t>
      </w:r>
      <w:r w:rsidR="00346AA0">
        <w:t xml:space="preserve"> and </w:t>
      </w:r>
      <w:r w:rsidR="00740DCD" w:rsidRPr="00E30DDA">
        <w:t>the school newsletter</w:t>
      </w:r>
      <w:r w:rsidR="00346AA0">
        <w:t>,</w:t>
      </w:r>
      <w:r w:rsidR="00740DCD" w:rsidRPr="00E30DDA">
        <w:t xml:space="preserve"> I am still receiving many requests for student work packages or students asking me to catch them up on missed work. I will try to send anything I have prepared in advance if possible, but it is still difficult to anticipate what will be missed or re-simulate centers/ group work, and lab experiments. While I do empathize that accumulated class work may be overwhelming for some, I think one resolution would be for a student to have a reliable homework buddy that they can connect with in the after-school hours or weekends. Thank you for your consideration with this.</w:t>
      </w:r>
    </w:p>
    <w:p w14:paraId="5339A250" w14:textId="148B524E" w:rsidR="00935885" w:rsidRPr="00E30DDA" w:rsidRDefault="00935885" w:rsidP="00935885"/>
    <w:p w14:paraId="3FE149E9" w14:textId="751D1237" w:rsidR="00CE4B53" w:rsidRPr="00291757" w:rsidRDefault="00CE4B53" w:rsidP="00935885">
      <w:pPr>
        <w:rPr>
          <w:b/>
          <w:bCs/>
        </w:rPr>
      </w:pPr>
      <w:r w:rsidRPr="00E30DDA">
        <w:t xml:space="preserve">     </w:t>
      </w:r>
      <w:r w:rsidR="00E30DDA">
        <w:t xml:space="preserve">    </w:t>
      </w:r>
      <w:r w:rsidR="00E30DDA" w:rsidRPr="00291757">
        <w:rPr>
          <w:b/>
          <w:bCs/>
        </w:rPr>
        <w:t>Names for Valentine</w:t>
      </w:r>
      <w:r w:rsidR="001542F3">
        <w:rPr>
          <w:b/>
          <w:bCs/>
        </w:rPr>
        <w:t>’</w:t>
      </w:r>
      <w:r w:rsidR="00E30DDA" w:rsidRPr="00291757">
        <w:rPr>
          <w:b/>
          <w:bCs/>
        </w:rPr>
        <w:t>s</w:t>
      </w:r>
      <w:r w:rsidR="001542F3">
        <w:rPr>
          <w:b/>
          <w:bCs/>
        </w:rPr>
        <w:t xml:space="preserve"> Day</w:t>
      </w:r>
      <w:r w:rsidR="00291757" w:rsidRPr="00291757">
        <w:rPr>
          <w:b/>
          <w:bCs/>
        </w:rPr>
        <w:t>:</w:t>
      </w:r>
    </w:p>
    <w:p w14:paraId="20A4EA0F" w14:textId="71B4166A" w:rsidR="0026547C" w:rsidRPr="00291757" w:rsidRDefault="0026547C" w:rsidP="00935885">
      <w:pPr>
        <w:rPr>
          <w:b/>
          <w:bCs/>
        </w:rPr>
      </w:pPr>
    </w:p>
    <w:p w14:paraId="6951575E" w14:textId="557562C6" w:rsidR="00935885" w:rsidRPr="00291757" w:rsidRDefault="00935885" w:rsidP="00935885">
      <w:pPr>
        <w:rPr>
          <w:b/>
          <w:bCs/>
        </w:rPr>
      </w:pPr>
      <w:r w:rsidRPr="00291757">
        <w:rPr>
          <w:b/>
          <w:bCs/>
        </w:rPr>
        <w:t xml:space="preserve">Students: </w:t>
      </w:r>
      <w:r w:rsidR="00E30DDA" w:rsidRPr="00291757">
        <w:rPr>
          <w:b/>
          <w:bCs/>
        </w:rPr>
        <w:t>Usman, Zehra, Lyan, Hudson, Lily, Eli, Quinn, Jannah, Komal, Avni, Joshua, Shauna, Shawana, Ava, Olivia, Sloan, Amy, Arden, Eric, Harper, Tobin, Ryan, Tiger, Avery, Rylan, Samuel, Londynn</w:t>
      </w:r>
    </w:p>
    <w:p w14:paraId="7091A13D" w14:textId="0AD557A6" w:rsidR="00935885" w:rsidRPr="00291757" w:rsidRDefault="00935885" w:rsidP="00935885">
      <w:pPr>
        <w:rPr>
          <w:b/>
          <w:bCs/>
        </w:rPr>
      </w:pPr>
    </w:p>
    <w:p w14:paraId="1DE3972D" w14:textId="512BEE8B" w:rsidR="00935885" w:rsidRDefault="0026547C" w:rsidP="00935885">
      <w:pPr>
        <w:rPr>
          <w:b/>
          <w:sz w:val="28"/>
          <w:szCs w:val="28"/>
        </w:rPr>
      </w:pPr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05A26E3" wp14:editId="7BB5A8B0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885">
        <w:rPr>
          <w:sz w:val="18"/>
          <w:szCs w:val="18"/>
        </w:rPr>
        <w:t xml:space="preserve">                          </w:t>
      </w:r>
      <w:r w:rsidR="00935885">
        <w:rPr>
          <w:b/>
          <w:sz w:val="28"/>
          <w:szCs w:val="28"/>
        </w:rPr>
        <w:t>Calendar events for February 2015</w:t>
      </w:r>
      <w:r w:rsidR="00935885" w:rsidRPr="007A195F">
        <w:rPr>
          <w:b/>
          <w:sz w:val="28"/>
          <w:szCs w:val="28"/>
        </w:rPr>
        <w:t>:</w:t>
      </w:r>
    </w:p>
    <w:p w14:paraId="1B14A414" w14:textId="0C118982" w:rsidR="0026547C" w:rsidRDefault="00935885" w:rsidP="00BD6D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26547C">
        <w:rPr>
          <w:b/>
          <w:sz w:val="22"/>
          <w:szCs w:val="22"/>
        </w:rPr>
        <w:t xml:space="preserve"> Friday Feb. 1</w:t>
      </w:r>
      <w:r w:rsidR="00E30DDA">
        <w:rPr>
          <w:b/>
          <w:sz w:val="22"/>
          <w:szCs w:val="22"/>
        </w:rPr>
        <w:t>4</w:t>
      </w:r>
      <w:r w:rsidR="0026547C">
        <w:rPr>
          <w:b/>
          <w:sz w:val="22"/>
          <w:szCs w:val="22"/>
        </w:rPr>
        <w:t xml:space="preserve">             -pm Eastview bowling and class party</w:t>
      </w:r>
      <w:r w:rsidR="00FB2AB0">
        <w:rPr>
          <w:b/>
          <w:sz w:val="22"/>
          <w:szCs w:val="22"/>
        </w:rPr>
        <w:t xml:space="preserve"> (Valentine’s exchange)</w:t>
      </w:r>
      <w:r w:rsidR="0026547C">
        <w:rPr>
          <w:b/>
          <w:sz w:val="22"/>
          <w:szCs w:val="22"/>
        </w:rPr>
        <w:t xml:space="preserve">    </w:t>
      </w:r>
    </w:p>
    <w:p w14:paraId="4B12D8BB" w14:textId="6800D03F" w:rsidR="00935885" w:rsidRDefault="0026547C" w:rsidP="009358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35885">
        <w:rPr>
          <w:b/>
          <w:sz w:val="22"/>
          <w:szCs w:val="22"/>
        </w:rPr>
        <w:t xml:space="preserve">     </w:t>
      </w:r>
      <w:r w:rsidR="00BD6DFD">
        <w:rPr>
          <w:b/>
          <w:sz w:val="22"/>
          <w:szCs w:val="22"/>
        </w:rPr>
        <w:t xml:space="preserve">             </w:t>
      </w:r>
      <w:r w:rsidR="00935885">
        <w:rPr>
          <w:b/>
          <w:sz w:val="22"/>
          <w:szCs w:val="22"/>
        </w:rPr>
        <w:t>Feb 1</w:t>
      </w:r>
      <w:r w:rsidR="00E30DDA">
        <w:rPr>
          <w:b/>
          <w:sz w:val="22"/>
          <w:szCs w:val="22"/>
        </w:rPr>
        <w:t>5</w:t>
      </w:r>
      <w:r w:rsidR="00935885">
        <w:rPr>
          <w:b/>
          <w:sz w:val="22"/>
          <w:szCs w:val="22"/>
        </w:rPr>
        <w:t>-2</w:t>
      </w:r>
      <w:r w:rsidR="00291757">
        <w:rPr>
          <w:b/>
          <w:sz w:val="22"/>
          <w:szCs w:val="22"/>
        </w:rPr>
        <w:t xml:space="preserve">3    </w:t>
      </w:r>
      <w:r w:rsidR="00935885">
        <w:rPr>
          <w:b/>
          <w:sz w:val="22"/>
          <w:szCs w:val="22"/>
        </w:rPr>
        <w:t xml:space="preserve">                 -February break, no school for students                </w:t>
      </w:r>
    </w:p>
    <w:p w14:paraId="2D115CB8" w14:textId="5EE38DFF" w:rsidR="00935885" w:rsidRDefault="00935885" w:rsidP="009358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D6DFD">
        <w:rPr>
          <w:b/>
          <w:sz w:val="22"/>
          <w:szCs w:val="22"/>
        </w:rPr>
        <w:t xml:space="preserve">                  </w:t>
      </w:r>
      <w:r w:rsidR="0090567F">
        <w:rPr>
          <w:b/>
          <w:sz w:val="22"/>
          <w:szCs w:val="22"/>
        </w:rPr>
        <w:t xml:space="preserve">  Thursday, Feb </w:t>
      </w:r>
      <w:r w:rsidR="00D70399">
        <w:rPr>
          <w:b/>
          <w:sz w:val="22"/>
          <w:szCs w:val="22"/>
        </w:rPr>
        <w:t>27</w:t>
      </w:r>
      <w:r w:rsidR="0090567F" w:rsidRPr="0090567F">
        <w:rPr>
          <w:b/>
          <w:sz w:val="22"/>
          <w:szCs w:val="22"/>
          <w:vertAlign w:val="superscript"/>
        </w:rPr>
        <w:t>st</w:t>
      </w:r>
      <w:r w:rsidR="0090567F">
        <w:rPr>
          <w:b/>
          <w:sz w:val="22"/>
          <w:szCs w:val="22"/>
        </w:rPr>
        <w:t xml:space="preserve">      -addition/subtraction math test</w:t>
      </w:r>
    </w:p>
    <w:p w14:paraId="4F20F21E" w14:textId="4B81856C" w:rsidR="00935885" w:rsidRDefault="00291757" w:rsidP="00935885">
      <w:pPr>
        <w:rPr>
          <w:b/>
          <w:sz w:val="22"/>
          <w:szCs w:val="22"/>
        </w:rPr>
      </w:pPr>
      <w:r w:rsidRPr="004014C0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BAEBD" wp14:editId="33A2EE93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37814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9886" w14:textId="77777777" w:rsidR="00C2403A" w:rsidRDefault="00C2403A" w:rsidP="00C2403A">
                            <w:r>
                              <w:t xml:space="preserve">If you need to contact me, please email me at </w:t>
                            </w:r>
                            <w:hyperlink r:id="rId8" w:history="1">
                              <w:r w:rsidRPr="00AC23B5">
                                <w:rPr>
                                  <w:rStyle w:val="Hyperlink"/>
                                </w:rPr>
                                <w:t>cumingc@spsd.sk.ca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99A2504" w14:textId="77777777" w:rsidR="00C2403A" w:rsidRDefault="00C2403A" w:rsidP="00C2403A">
                            <w:r>
                              <w:t xml:space="preserve">Check out the blog at </w:t>
                            </w:r>
                            <w:hyperlink r:id="rId9" w:history="1">
                              <w:r w:rsidRPr="00A11158">
                                <w:rPr>
                                  <w:rStyle w:val="Hyperlink"/>
                                </w:rPr>
                                <w:t>http://www.cuming-klassenclassroom.com/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98B1094" w14:textId="77777777" w:rsidR="00C2403A" w:rsidRDefault="00C2403A" w:rsidP="00C2403A">
                            <w:r>
                              <w:t xml:space="preserve">Best regards, </w:t>
                            </w:r>
                          </w:p>
                          <w:p w14:paraId="5707B6A3" w14:textId="77777777" w:rsidR="00C2403A" w:rsidRPr="008C36A6" w:rsidRDefault="00C2403A" w:rsidP="00C2403A">
                            <w:r>
                              <w:t>Coralee Cuming</w:t>
                            </w:r>
                          </w:p>
                          <w:p w14:paraId="5DF65FE2" w14:textId="77777777" w:rsidR="00C2403A" w:rsidRDefault="00C2403A" w:rsidP="00C2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AEBD" id="Text Box 9" o:spid="_x0000_s1028" type="#_x0000_t202" style="position:absolute;margin-left:105.75pt;margin-top:1.1pt;width:297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" fillcolor="window" strokeweight=".5pt">
                <v:textbox>
                  <w:txbxContent>
                    <w:p w14:paraId="475A9886" w14:textId="77777777" w:rsidR="00C2403A" w:rsidRDefault="00C2403A" w:rsidP="00C2403A">
                      <w:r>
                        <w:t xml:space="preserve">If you need to contact me, please email me at </w:t>
                      </w:r>
                      <w:hyperlink r:id="rId10" w:history="1">
                        <w:r w:rsidRPr="00AC23B5">
                          <w:rPr>
                            <w:rStyle w:val="Hyperlink"/>
                          </w:rPr>
                          <w:t>cumingc@spsd.sk.ca</w:t>
                        </w:r>
                      </w:hyperlink>
                      <w:r>
                        <w:t xml:space="preserve"> </w:t>
                      </w:r>
                    </w:p>
                    <w:p w14:paraId="799A2504" w14:textId="77777777" w:rsidR="00C2403A" w:rsidRDefault="00C2403A" w:rsidP="00C2403A">
                      <w:r>
                        <w:t xml:space="preserve">Check out the blog at </w:t>
                      </w:r>
                      <w:hyperlink r:id="rId11" w:history="1">
                        <w:r w:rsidRPr="00A11158">
                          <w:rPr>
                            <w:rStyle w:val="Hyperlink"/>
                          </w:rPr>
                          <w:t>http://www.cuming-klassenclassroom.com/</w:t>
                        </w:r>
                      </w:hyperlink>
                      <w:r>
                        <w:t xml:space="preserve"> </w:t>
                      </w:r>
                    </w:p>
                    <w:p w14:paraId="298B1094" w14:textId="77777777" w:rsidR="00C2403A" w:rsidRDefault="00C2403A" w:rsidP="00C2403A">
                      <w:r>
                        <w:t xml:space="preserve">Best regards, </w:t>
                      </w:r>
                    </w:p>
                    <w:p w14:paraId="5707B6A3" w14:textId="77777777" w:rsidR="00C2403A" w:rsidRPr="008C36A6" w:rsidRDefault="00C2403A" w:rsidP="00C2403A">
                      <w:r>
                        <w:t>Coralee Cuming</w:t>
                      </w:r>
                    </w:p>
                    <w:p w14:paraId="5DF65FE2" w14:textId="77777777" w:rsidR="00C2403A" w:rsidRDefault="00C2403A" w:rsidP="00C2403A"/>
                  </w:txbxContent>
                </v:textbox>
              </v:shape>
            </w:pict>
          </mc:Fallback>
        </mc:AlternateContent>
      </w:r>
      <w:r w:rsidRPr="004014C0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11125E00" wp14:editId="0DA79FDF">
            <wp:simplePos x="0" y="0"/>
            <wp:positionH relativeFrom="column">
              <wp:posOffset>-161925</wp:posOffset>
            </wp:positionH>
            <wp:positionV relativeFrom="paragraph">
              <wp:posOffset>569595</wp:posOffset>
            </wp:positionV>
            <wp:extent cx="914400" cy="8102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DFD">
        <w:rPr>
          <w:b/>
          <w:sz w:val="22"/>
          <w:szCs w:val="22"/>
        </w:rPr>
        <w:t xml:space="preserve">                   </w:t>
      </w:r>
      <w:r w:rsidR="00935885">
        <w:rPr>
          <w:b/>
          <w:sz w:val="22"/>
          <w:szCs w:val="22"/>
        </w:rPr>
        <w:t xml:space="preserve">                    </w:t>
      </w:r>
    </w:p>
    <w:p w14:paraId="3DF54FDA" w14:textId="77777777" w:rsidR="00935885" w:rsidRDefault="00935885" w:rsidP="00935885">
      <w:pPr>
        <w:rPr>
          <w:b/>
          <w:sz w:val="22"/>
          <w:szCs w:val="22"/>
        </w:rPr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3E58D" wp14:editId="61DA179B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3067050" cy="111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3334BA" w14:textId="7AA70286" w:rsidR="00935885" w:rsidRPr="00141127" w:rsidRDefault="00935885" w:rsidP="0093588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41127">
                              <w:rPr>
                                <w:sz w:val="48"/>
                                <w:szCs w:val="48"/>
                              </w:rPr>
                              <w:t>Cur</w:t>
                            </w:r>
                            <w:r w:rsidR="00BD6DFD">
                              <w:rPr>
                                <w:sz w:val="48"/>
                                <w:szCs w:val="48"/>
                              </w:rPr>
                              <w:t>riculum Themes for February 20</w:t>
                            </w:r>
                            <w:r w:rsidR="005C3F6F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E58D" id="Text Box 8" o:spid="_x0000_s1029" type="#_x0000_t202" style="position:absolute;margin-left:93pt;margin-top:8.25pt;width:241.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" fillcolor="window" strokeweight=".5pt">
                <v:textbox>
                  <w:txbxContent>
                    <w:p w14:paraId="333334BA" w14:textId="7AA70286" w:rsidR="00935885" w:rsidRPr="00141127" w:rsidRDefault="00935885" w:rsidP="00935885">
                      <w:pPr>
                        <w:rPr>
                          <w:sz w:val="48"/>
                          <w:szCs w:val="48"/>
                        </w:rPr>
                      </w:pPr>
                      <w:r w:rsidRPr="00141127">
                        <w:rPr>
                          <w:sz w:val="48"/>
                          <w:szCs w:val="48"/>
                        </w:rPr>
                        <w:t>Cur</w:t>
                      </w:r>
                      <w:r w:rsidR="00BD6DFD">
                        <w:rPr>
                          <w:sz w:val="48"/>
                          <w:szCs w:val="48"/>
                        </w:rPr>
                        <w:t>riculum Themes for February 20</w:t>
                      </w:r>
                      <w:r w:rsidR="005C3F6F">
                        <w:rPr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E5248">
        <w:rPr>
          <w:noProof/>
          <w:color w:val="0000FF"/>
          <w:lang w:val="en-CA" w:eastAsia="en-CA"/>
        </w:rPr>
        <w:drawing>
          <wp:inline distT="0" distB="0" distL="0" distR="0" wp14:anchorId="06C876CB" wp14:editId="53820949">
            <wp:extent cx="1153795" cy="1127316"/>
            <wp:effectExtent l="0" t="0" r="8255" b="0"/>
            <wp:docPr id="5" name="Picture 5" descr="http://t0.gstatic.com/images?q=tbn:ANd9GcSxJyKIp4NbqRCbysrpuTZgU6BFNhVjSR36bUnOwgcl4WKhDc4_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xJyKIp4NbqRCbysrpuTZgU6BFNhVjSR36bUnOwgcl4WKhDc4_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42" cy="11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color w:val="0000FF"/>
          <w:lang w:val="en-CA" w:eastAsia="en-CA"/>
        </w:rPr>
        <w:drawing>
          <wp:inline distT="0" distB="0" distL="0" distR="0" wp14:anchorId="3EAB108F" wp14:editId="43A70C06">
            <wp:extent cx="1438275" cy="1156374"/>
            <wp:effectExtent l="0" t="0" r="0" b="5715"/>
            <wp:docPr id="6" name="Picture 6" descr="https://encrypted-tbn2.gstatic.com/images?q=tbn:ANd9GcSWJQiCSFplTzpz7XSry10JazPvnboaWzYc0I5wjETbl8JiX5bWODLdYLu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WJQiCSFplTzpz7XSry10JazPvnboaWzYc0I5wjETbl8JiX5bWODLdYLu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47" cy="11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B068" w14:textId="0EA04ECA" w:rsidR="00C2403A" w:rsidRPr="004014C0" w:rsidRDefault="00935885" w:rsidP="007A5A0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b/>
          <w:sz w:val="22"/>
          <w:szCs w:val="22"/>
        </w:rPr>
        <w:t xml:space="preserve">      </w:t>
      </w:r>
      <w:r w:rsidR="00C2403A" w:rsidRPr="004014C0">
        <w:rPr>
          <w:rFonts w:asciiTheme="minorHAnsi" w:eastAsiaTheme="minorHAnsi" w:hAnsiTheme="minorHAnsi" w:cstheme="minorBidi"/>
          <w:sz w:val="22"/>
          <w:szCs w:val="22"/>
          <w:lang w:val="en-CA"/>
        </w:rPr>
        <w:br/>
      </w:r>
      <w:r w:rsidR="00C2403A" w:rsidRPr="004014C0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Language Arts:</w:t>
      </w:r>
    </w:p>
    <w:p w14:paraId="484823D3" w14:textId="216A5CC1" w:rsidR="00C2403A" w:rsidRPr="007A5A09" w:rsidRDefault="00C2403A" w:rsidP="00291757">
      <w:pPr>
        <w:rPr>
          <w:rFonts w:asciiTheme="minorHAnsi" w:eastAsiaTheme="minorHAnsi" w:hAnsiTheme="minorHAnsi" w:cstheme="minorBidi"/>
          <w:sz w:val="18"/>
          <w:szCs w:val="18"/>
          <w:lang w:val="en-CA"/>
        </w:rPr>
      </w:pPr>
      <w:r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 xml:space="preserve">-explicit instruction on </w:t>
      </w:r>
      <w:r w:rsidR="00291757"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>visualizing</w:t>
      </w:r>
      <w:r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 xml:space="preserve"> reading comprehension strand and </w:t>
      </w:r>
      <w:r w:rsidR="00291757"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>visualizing</w:t>
      </w:r>
      <w:r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 xml:space="preserve"> reading logs</w:t>
      </w:r>
      <w:r w:rsidR="003901DE" w:rsidRPr="007A5A09">
        <w:rPr>
          <w:rFonts w:asciiTheme="minorHAnsi" w:eastAsiaTheme="minorHAnsi" w:hAnsiTheme="minorHAnsi" w:cstheme="minorBidi"/>
          <w:sz w:val="18"/>
          <w:szCs w:val="18"/>
          <w:lang w:val="en-CA"/>
        </w:rPr>
        <w:t xml:space="preserve"> </w:t>
      </w:r>
    </w:p>
    <w:p w14:paraId="5395A9F7" w14:textId="6E6F6894" w:rsidR="00291757" w:rsidRPr="007A5A09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-purpose for writing project:</w:t>
      </w:r>
    </w:p>
    <w:p w14:paraId="430BEDE0" w14:textId="53452DC9" w:rsidR="00291757" w:rsidRPr="007A5A09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*pre-writing using graphic organizers, outline of beginning, middle and end of entertain writing prompt</w:t>
      </w:r>
    </w:p>
    <w:p w14:paraId="0639E971" w14:textId="1FFA523C" w:rsidR="00291757" w:rsidRPr="007A5A09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*rough drafts writing (multiple paragraphs), topic sentences, expanding on details and revising for richer vocabulary word choices</w:t>
      </w:r>
    </w:p>
    <w:p w14:paraId="76BD461A" w14:textId="04054324" w:rsidR="00291757" w:rsidRPr="007A5A09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 xml:space="preserve">*writing process: self and peer editing and revising rough drafts for </w:t>
      </w:r>
      <w:r w:rsidR="00943042">
        <w:rPr>
          <w:rFonts w:asciiTheme="minorHAnsi" w:hAnsiTheme="minorHAnsi" w:cstheme="minorHAnsi"/>
          <w:sz w:val="18"/>
          <w:szCs w:val="18"/>
        </w:rPr>
        <w:t>descriptive</w:t>
      </w:r>
      <w:r w:rsidRPr="007A5A09">
        <w:rPr>
          <w:rFonts w:asciiTheme="minorHAnsi" w:hAnsiTheme="minorHAnsi" w:cstheme="minorHAnsi"/>
          <w:sz w:val="18"/>
          <w:szCs w:val="18"/>
        </w:rPr>
        <w:t xml:space="preserve"> words choices, semantics, and mechanical errors </w:t>
      </w:r>
    </w:p>
    <w:p w14:paraId="56373A2C" w14:textId="18DDC4F3" w:rsidR="00291757" w:rsidRPr="007A5A09" w:rsidRDefault="007A5A09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*</w:t>
      </w:r>
      <w:r w:rsidR="00291757" w:rsidRPr="007A5A09">
        <w:rPr>
          <w:rFonts w:asciiTheme="minorHAnsi" w:hAnsiTheme="minorHAnsi" w:cstheme="minorHAnsi"/>
          <w:sz w:val="18"/>
          <w:szCs w:val="18"/>
        </w:rPr>
        <w:t xml:space="preserve">creating formal writing product </w:t>
      </w:r>
      <w:r w:rsidRPr="007A5A09">
        <w:rPr>
          <w:rFonts w:asciiTheme="minorHAnsi" w:hAnsiTheme="minorHAnsi" w:cstheme="minorHAnsi"/>
          <w:sz w:val="18"/>
          <w:szCs w:val="18"/>
        </w:rPr>
        <w:t xml:space="preserve">on the computer </w:t>
      </w:r>
      <w:r w:rsidR="00291757" w:rsidRPr="007A5A09">
        <w:rPr>
          <w:rFonts w:asciiTheme="minorHAnsi" w:hAnsiTheme="minorHAnsi" w:cstheme="minorHAnsi"/>
          <w:sz w:val="18"/>
          <w:szCs w:val="18"/>
        </w:rPr>
        <w:t>and self-assessment procedures</w:t>
      </w:r>
    </w:p>
    <w:p w14:paraId="1FBF8506" w14:textId="77777777" w:rsidR="00291757" w:rsidRPr="007A5A09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*assessments: daily work completed thoroughly and corrected, weekly writing drafts, reading log entries</w:t>
      </w:r>
    </w:p>
    <w:p w14:paraId="115F0542" w14:textId="77777777" w:rsidR="00291757" w:rsidRPr="007A5A09" w:rsidRDefault="00291757" w:rsidP="00291757">
      <w:pPr>
        <w:pStyle w:val="NoSpacing"/>
        <w:rPr>
          <w:rFonts w:asciiTheme="minorHAnsi" w:eastAsiaTheme="minorHAnsi" w:hAnsiTheme="minorHAnsi" w:cstheme="minorBidi"/>
          <w:sz w:val="18"/>
          <w:szCs w:val="18"/>
          <w:lang w:val="en-CA"/>
        </w:rPr>
      </w:pPr>
    </w:p>
    <w:p w14:paraId="6FEAD17B" w14:textId="77777777" w:rsidR="00291757" w:rsidRDefault="00291757" w:rsidP="00291757">
      <w:pPr>
        <w:rPr>
          <w:rFonts w:asciiTheme="minorHAnsi" w:eastAsiaTheme="minorHAnsi" w:hAnsiTheme="minorHAnsi" w:cstheme="minorBidi"/>
          <w:b/>
          <w:bCs/>
          <w:sz w:val="22"/>
          <w:szCs w:val="22"/>
          <w:lang w:val="en-CA"/>
        </w:rPr>
      </w:pPr>
      <w:r w:rsidRPr="004014C0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Math:</w:t>
      </w:r>
      <w:r w:rsidRPr="000A64AA">
        <w:rPr>
          <w:rFonts w:asciiTheme="minorHAnsi" w:eastAsiaTheme="minorHAnsi" w:hAnsiTheme="minorHAnsi" w:cstheme="minorBidi"/>
          <w:b/>
          <w:bCs/>
          <w:sz w:val="22"/>
          <w:szCs w:val="22"/>
          <w:lang w:val="en-CA"/>
        </w:rPr>
        <w:t xml:space="preserve"> Addition and Subtraction</w:t>
      </w:r>
    </w:p>
    <w:p w14:paraId="1E733E5E" w14:textId="5AC44FCB" w:rsidR="00291757" w:rsidRPr="007A5A09" w:rsidRDefault="00291757" w:rsidP="0029175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A5A09">
        <w:rPr>
          <w:rFonts w:asciiTheme="minorHAnsi" w:hAnsiTheme="minorHAnsi" w:cstheme="minorHAnsi"/>
          <w:sz w:val="20"/>
          <w:szCs w:val="20"/>
        </w:rPr>
        <w:t>-</w:t>
      </w:r>
      <w:r w:rsidR="007A5A09" w:rsidRPr="007A5A09">
        <w:rPr>
          <w:rFonts w:asciiTheme="minorHAnsi" w:hAnsiTheme="minorHAnsi" w:cstheme="minorHAnsi"/>
          <w:sz w:val="20"/>
          <w:szCs w:val="20"/>
        </w:rPr>
        <w:t xml:space="preserve">subtraction </w:t>
      </w:r>
      <w:r w:rsidRPr="007A5A09">
        <w:rPr>
          <w:rFonts w:asciiTheme="minorHAnsi" w:hAnsiTheme="minorHAnsi" w:cstheme="minorHAnsi"/>
          <w:sz w:val="20"/>
          <w:szCs w:val="20"/>
        </w:rPr>
        <w:t xml:space="preserve">of whole numbers with answers corresponding </w:t>
      </w:r>
      <w:r w:rsidR="007A5A09" w:rsidRPr="007A5A09">
        <w:rPr>
          <w:rFonts w:asciiTheme="minorHAnsi" w:hAnsiTheme="minorHAnsi" w:cstheme="minorHAnsi"/>
          <w:sz w:val="20"/>
          <w:szCs w:val="20"/>
        </w:rPr>
        <w:t>to reverse operations (addition)</w:t>
      </w:r>
      <w:r w:rsidRPr="007A5A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2C582A" w14:textId="358CACA3" w:rsidR="00291757" w:rsidRPr="007A5A09" w:rsidRDefault="00291757" w:rsidP="00291757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 xml:space="preserve">-estimating </w:t>
      </w:r>
      <w:r w:rsidR="007A5A09" w:rsidRPr="007A5A09">
        <w:rPr>
          <w:rFonts w:asciiTheme="minorHAnsi" w:hAnsiTheme="minorHAnsi" w:cstheme="minorHAnsi"/>
          <w:sz w:val="18"/>
          <w:szCs w:val="18"/>
        </w:rPr>
        <w:t xml:space="preserve">differences </w:t>
      </w:r>
      <w:r w:rsidRPr="007A5A09">
        <w:rPr>
          <w:rFonts w:asciiTheme="minorHAnsi" w:hAnsiTheme="minorHAnsi" w:cstheme="minorHAnsi"/>
          <w:sz w:val="18"/>
          <w:szCs w:val="18"/>
        </w:rPr>
        <w:t>of 3-digit numbers to solve problems using mental math strategies, number lines, tables and base ten blocks</w:t>
      </w:r>
    </w:p>
    <w:p w14:paraId="49235909" w14:textId="28CA3294" w:rsidR="00291757" w:rsidRPr="007A5A09" w:rsidRDefault="00291757" w:rsidP="00291757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 xml:space="preserve">-uses a variety of </w:t>
      </w:r>
      <w:r w:rsidR="007A5A09" w:rsidRPr="007A5A09">
        <w:rPr>
          <w:rFonts w:asciiTheme="minorHAnsi" w:hAnsiTheme="minorHAnsi" w:cstheme="minorHAnsi"/>
          <w:sz w:val="18"/>
          <w:szCs w:val="18"/>
        </w:rPr>
        <w:t>subtraction</w:t>
      </w:r>
      <w:r w:rsidRPr="007A5A09">
        <w:rPr>
          <w:rFonts w:asciiTheme="minorHAnsi" w:hAnsiTheme="minorHAnsi" w:cstheme="minorHAnsi"/>
          <w:sz w:val="18"/>
          <w:szCs w:val="18"/>
        </w:rPr>
        <w:t xml:space="preserve"> strategies:</w:t>
      </w:r>
      <w:r w:rsidR="007A5A09" w:rsidRPr="007A5A09">
        <w:rPr>
          <w:rFonts w:asciiTheme="minorHAnsi" w:hAnsiTheme="minorHAnsi" w:cstheme="minorHAnsi"/>
          <w:sz w:val="18"/>
          <w:szCs w:val="18"/>
        </w:rPr>
        <w:t xml:space="preserve"> renaming 1000 as 999+1</w:t>
      </w:r>
      <w:r w:rsidRPr="007A5A09">
        <w:rPr>
          <w:rFonts w:asciiTheme="minorHAnsi" w:hAnsiTheme="minorHAnsi" w:cstheme="minorHAnsi"/>
          <w:sz w:val="18"/>
          <w:szCs w:val="18"/>
        </w:rPr>
        <w:t xml:space="preserve">, </w:t>
      </w:r>
      <w:r w:rsidR="007A5A09" w:rsidRPr="007A5A09">
        <w:rPr>
          <w:rFonts w:asciiTheme="minorHAnsi" w:hAnsiTheme="minorHAnsi" w:cstheme="minorHAnsi"/>
          <w:sz w:val="18"/>
          <w:szCs w:val="18"/>
        </w:rPr>
        <w:t>three- and four-digit subtraction from right to left with regrouping, showing regrouping with base ten blocks and place value charts</w:t>
      </w:r>
      <w:r w:rsidRPr="007A5A09">
        <w:rPr>
          <w:rFonts w:asciiTheme="minorHAnsi" w:hAnsiTheme="minorHAnsi" w:cstheme="minorHAnsi"/>
          <w:sz w:val="18"/>
          <w:szCs w:val="18"/>
        </w:rPr>
        <w:t xml:space="preserve"> and </w:t>
      </w:r>
      <w:r w:rsidR="007A5A09" w:rsidRPr="007A5A09">
        <w:rPr>
          <w:rFonts w:asciiTheme="minorHAnsi" w:hAnsiTheme="minorHAnsi" w:cstheme="minorHAnsi"/>
          <w:sz w:val="18"/>
          <w:szCs w:val="18"/>
        </w:rPr>
        <w:t>mental math b</w:t>
      </w:r>
      <w:r w:rsidR="0090567F">
        <w:rPr>
          <w:rFonts w:asciiTheme="minorHAnsi" w:hAnsiTheme="minorHAnsi" w:cstheme="minorHAnsi"/>
          <w:sz w:val="18"/>
          <w:szCs w:val="18"/>
        </w:rPr>
        <w:t>y</w:t>
      </w:r>
      <w:r w:rsidR="007A5A09" w:rsidRPr="007A5A09">
        <w:rPr>
          <w:rFonts w:asciiTheme="minorHAnsi" w:hAnsiTheme="minorHAnsi" w:cstheme="minorHAnsi"/>
          <w:sz w:val="18"/>
          <w:szCs w:val="18"/>
        </w:rPr>
        <w:t xml:space="preserve"> subtracting on</w:t>
      </w:r>
      <w:r w:rsidRPr="007A5A09">
        <w:rPr>
          <w:rFonts w:asciiTheme="minorHAnsi" w:hAnsiTheme="minorHAnsi" w:cstheme="minorHAnsi"/>
          <w:sz w:val="18"/>
          <w:szCs w:val="18"/>
        </w:rPr>
        <w:t xml:space="preserve"> number lines</w:t>
      </w:r>
    </w:p>
    <w:p w14:paraId="6C1B80D7" w14:textId="5ACB5876" w:rsidR="00291757" w:rsidRDefault="00291757" w:rsidP="00291757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7A5A09">
        <w:rPr>
          <w:rFonts w:asciiTheme="minorHAnsi" w:hAnsiTheme="minorHAnsi" w:cstheme="minorHAnsi"/>
          <w:sz w:val="18"/>
          <w:szCs w:val="18"/>
        </w:rPr>
        <w:t>-use a variety of strategies to estimate and calculate differences: renaming, left to right, mental math, counting backwards on number lines and with the use of base ten blocks</w:t>
      </w:r>
    </w:p>
    <w:p w14:paraId="460D8520" w14:textId="7360A92A" w:rsidR="00D70399" w:rsidRPr="007A5A09" w:rsidRDefault="00D70399" w:rsidP="00291757">
      <w:pPr>
        <w:pStyle w:val="NoSpacing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-adding and subtracting decimal numbers</w:t>
      </w:r>
      <w:bookmarkStart w:id="0" w:name="_GoBack"/>
      <w:bookmarkEnd w:id="0"/>
    </w:p>
    <w:p w14:paraId="762A9863" w14:textId="77777777" w:rsidR="00291757" w:rsidRPr="007A5A09" w:rsidRDefault="00291757" w:rsidP="00291757">
      <w:pPr>
        <w:rPr>
          <w:rFonts w:asciiTheme="minorHAnsi" w:eastAsiaTheme="minorHAnsi" w:hAnsiTheme="minorHAnsi" w:cstheme="minorHAnsi"/>
          <w:sz w:val="18"/>
          <w:szCs w:val="18"/>
          <w:lang w:val="en-CA"/>
        </w:rPr>
      </w:pPr>
    </w:p>
    <w:p w14:paraId="5B24F78A" w14:textId="77777777" w:rsidR="00291757" w:rsidRPr="000A64AA" w:rsidRDefault="00291757" w:rsidP="00291757">
      <w:pPr>
        <w:rPr>
          <w:rFonts w:ascii="Trebuchet MS" w:hAnsi="Trebuchet MS"/>
          <w:b/>
          <w:bCs/>
          <w:sz w:val="20"/>
          <w:szCs w:val="20"/>
          <w:lang w:val="en"/>
        </w:rPr>
      </w:pPr>
      <w:r w:rsidRPr="000A64AA">
        <w:rPr>
          <w:rFonts w:ascii="Trebuchet MS" w:hAnsi="Trebuchet MS"/>
          <w:b/>
          <w:bCs/>
          <w:sz w:val="20"/>
          <w:szCs w:val="20"/>
          <w:lang w:val="en"/>
        </w:rPr>
        <w:t>Science:  Sound:</w:t>
      </w:r>
    </w:p>
    <w:p w14:paraId="3439406D" w14:textId="77777777" w:rsidR="00291757" w:rsidRPr="007A5A09" w:rsidRDefault="00291757" w:rsidP="00291757">
      <w:pPr>
        <w:rPr>
          <w:rFonts w:asciiTheme="minorHAnsi" w:hAnsiTheme="minorHAnsi" w:cstheme="minorHAnsi"/>
          <w:b/>
          <w:bCs/>
          <w:iCs/>
          <w:sz w:val="20"/>
          <w:szCs w:val="20"/>
          <w:lang w:val="en"/>
        </w:rPr>
      </w:pPr>
      <w:r w:rsidRPr="000A64AA">
        <w:rPr>
          <w:rFonts w:asciiTheme="minorHAnsi" w:hAnsiTheme="minorHAnsi" w:cstheme="minorHAnsi"/>
          <w:bCs/>
          <w:sz w:val="18"/>
          <w:szCs w:val="18"/>
          <w:lang w:val="en"/>
        </w:rPr>
        <w:t>-</w:t>
      </w:r>
      <w:r w:rsidRPr="007A5A09">
        <w:rPr>
          <w:rFonts w:asciiTheme="minorHAnsi" w:hAnsiTheme="minorHAnsi" w:cstheme="minorHAnsi"/>
          <w:iCs/>
          <w:sz w:val="20"/>
          <w:szCs w:val="20"/>
          <w:lang w:val="en"/>
        </w:rPr>
        <w:t>exploring the characteristics and physical properties of sound in the environment and how those sounds are detected by humans and animals</w:t>
      </w:r>
    </w:p>
    <w:p w14:paraId="13696087" w14:textId="77777777" w:rsidR="00291757" w:rsidRPr="007A5A09" w:rsidRDefault="00291757" w:rsidP="00291757">
      <w:pPr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7A5A09">
        <w:rPr>
          <w:rFonts w:asciiTheme="minorHAnsi" w:hAnsiTheme="minorHAnsi" w:cstheme="minorHAnsi"/>
          <w:b/>
          <w:bCs/>
          <w:iCs/>
          <w:sz w:val="20"/>
          <w:szCs w:val="20"/>
          <w:lang w:val="en"/>
        </w:rPr>
        <w:t>-</w:t>
      </w:r>
      <w:r w:rsidRPr="007A5A09">
        <w:rPr>
          <w:rFonts w:asciiTheme="minorHAnsi" w:hAnsiTheme="minorHAnsi" w:cstheme="minorHAnsi"/>
          <w:iCs/>
          <w:sz w:val="20"/>
          <w:szCs w:val="20"/>
          <w:lang w:val="en"/>
        </w:rPr>
        <w:t xml:space="preserve"> drawing conclusions about the characteristics and physical properties of sound, including pitch and loudness, based on observations through hands on experiments and documenting observations in lab reports</w:t>
      </w:r>
    </w:p>
    <w:p w14:paraId="4CA8E718" w14:textId="77777777" w:rsidR="00291757" w:rsidRPr="007A5A09" w:rsidRDefault="00291757" w:rsidP="00291757">
      <w:pPr>
        <w:rPr>
          <w:rFonts w:asciiTheme="minorHAnsi" w:eastAsiaTheme="minorHAnsi" w:hAnsiTheme="minorHAnsi" w:cstheme="minorHAnsi"/>
          <w:b/>
          <w:sz w:val="20"/>
          <w:szCs w:val="20"/>
          <w:lang w:val="en-CA"/>
        </w:rPr>
      </w:pPr>
      <w:r w:rsidRPr="007A5A09">
        <w:rPr>
          <w:rFonts w:asciiTheme="minorHAnsi" w:eastAsiaTheme="minorHAnsi" w:hAnsiTheme="minorHAnsi" w:cstheme="minorHAnsi"/>
          <w:sz w:val="20"/>
          <w:szCs w:val="20"/>
          <w:lang w:val="en-CA"/>
        </w:rPr>
        <w:t>-exploring the scientific method, performing experiments and documenting conclusions, observations, and results in lab reports</w:t>
      </w:r>
      <w:r w:rsidRPr="007A5A09">
        <w:rPr>
          <w:rFonts w:asciiTheme="minorHAnsi" w:eastAsiaTheme="minorHAnsi" w:hAnsiTheme="minorHAnsi" w:cstheme="minorHAnsi"/>
          <w:b/>
          <w:sz w:val="20"/>
          <w:szCs w:val="20"/>
          <w:lang w:val="en-CA"/>
        </w:rPr>
        <w:t xml:space="preserve"> </w:t>
      </w:r>
    </w:p>
    <w:p w14:paraId="76AA22E3" w14:textId="15EC4B44" w:rsidR="00C2403A" w:rsidRPr="007A5A09" w:rsidRDefault="00C2403A" w:rsidP="00C2403A">
      <w:pPr>
        <w:rPr>
          <w:rFonts w:asciiTheme="minorHAnsi" w:eastAsiaTheme="minorHAnsi" w:hAnsiTheme="minorHAnsi" w:cstheme="minorBidi"/>
          <w:b/>
          <w:sz w:val="20"/>
          <w:szCs w:val="20"/>
          <w:lang w:val="en-CA"/>
        </w:rPr>
      </w:pPr>
    </w:p>
    <w:p w14:paraId="794494CF" w14:textId="77777777" w:rsidR="00291757" w:rsidRPr="004014C0" w:rsidRDefault="00291757" w:rsidP="00291757">
      <w:pP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4014C0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Social Studies: Dynamic Relationships</w:t>
      </w:r>
    </w:p>
    <w:p w14:paraId="570DB937" w14:textId="77777777" w:rsidR="00291757" w:rsidRPr="007A5A09" w:rsidRDefault="00291757" w:rsidP="00291757">
      <w:pPr>
        <w:rPr>
          <w:rFonts w:asciiTheme="minorHAnsi" w:hAnsiTheme="minorHAnsi" w:cstheme="minorHAnsi"/>
          <w:iCs/>
          <w:sz w:val="20"/>
          <w:szCs w:val="20"/>
        </w:rPr>
      </w:pPr>
      <w:r w:rsidRPr="007A5A09">
        <w:rPr>
          <w:rFonts w:asciiTheme="minorHAnsi" w:hAnsiTheme="minorHAnsi" w:cstheme="minorHAnsi"/>
          <w:iCs/>
          <w:sz w:val="20"/>
          <w:szCs w:val="20"/>
        </w:rPr>
        <w:t>-i</w:t>
      </w:r>
      <w:r w:rsidRPr="007A5A09">
        <w:rPr>
          <w:rFonts w:asciiTheme="minorHAnsi" w:hAnsiTheme="minorHAnsi" w:cstheme="minorHAnsi"/>
          <w:bCs/>
          <w:iCs/>
          <w:sz w:val="20"/>
          <w:szCs w:val="20"/>
          <w:lang w:val="en"/>
        </w:rPr>
        <w:t>dentify Saskatchewan on a map of Canada, North America, and the world</w:t>
      </w:r>
    </w:p>
    <w:p w14:paraId="44876219" w14:textId="77777777" w:rsidR="00291757" w:rsidRPr="007A5A09" w:rsidRDefault="00291757" w:rsidP="00291757">
      <w:pPr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7A5A09">
        <w:rPr>
          <w:rFonts w:asciiTheme="minorHAnsi" w:hAnsiTheme="minorHAnsi" w:cstheme="minorHAnsi"/>
          <w:iCs/>
          <w:sz w:val="20"/>
          <w:szCs w:val="20"/>
        </w:rPr>
        <w:t>-</w:t>
      </w:r>
      <w:r w:rsidRPr="007A5A09">
        <w:rPr>
          <w:rFonts w:asciiTheme="minorHAnsi" w:hAnsiTheme="minorHAnsi" w:cstheme="minorHAnsi"/>
          <w:iCs/>
          <w:sz w:val="20"/>
          <w:szCs w:val="20"/>
          <w:lang w:val="en"/>
        </w:rPr>
        <w:t xml:space="preserve">locating significant landmarks, cities, and water bodies of Saskatchewan on a map </w:t>
      </w:r>
    </w:p>
    <w:p w14:paraId="18CB413C" w14:textId="0DBE3211" w:rsidR="00291757" w:rsidRDefault="00291757" w:rsidP="00291757">
      <w:pPr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7A5A09">
        <w:rPr>
          <w:rFonts w:asciiTheme="minorHAnsi" w:hAnsiTheme="minorHAnsi" w:cstheme="minorHAnsi"/>
          <w:iCs/>
          <w:sz w:val="20"/>
          <w:szCs w:val="20"/>
          <w:lang w:val="en"/>
        </w:rPr>
        <w:t>-identify the characteristics of the unique geographic regions in Saskatchewan</w:t>
      </w:r>
    </w:p>
    <w:p w14:paraId="54936B60" w14:textId="27DD375B" w:rsidR="00296B58" w:rsidRPr="007A5A09" w:rsidRDefault="00296B58" w:rsidP="00291757">
      <w:pPr>
        <w:rPr>
          <w:rFonts w:asciiTheme="minorHAnsi" w:hAnsiTheme="minorHAnsi" w:cstheme="minorHAnsi"/>
          <w:iCs/>
          <w:sz w:val="20"/>
          <w:szCs w:val="20"/>
          <w:lang w:val="en"/>
        </w:rPr>
      </w:pPr>
      <w:r>
        <w:rPr>
          <w:rFonts w:asciiTheme="minorHAnsi" w:hAnsiTheme="minorHAnsi" w:cstheme="minorHAnsi"/>
          <w:iCs/>
          <w:sz w:val="20"/>
          <w:szCs w:val="20"/>
          <w:lang w:val="en"/>
        </w:rPr>
        <w:t>-speculate how climate and weather impacts the lives of people in Saskatchewan both past and present</w:t>
      </w:r>
    </w:p>
    <w:p w14:paraId="489260B4" w14:textId="599817BA" w:rsidR="00291757" w:rsidRPr="007A5A09" w:rsidRDefault="00291757" w:rsidP="00291757">
      <w:pPr>
        <w:rPr>
          <w:rFonts w:asciiTheme="minorHAnsi" w:eastAsiaTheme="minorHAnsi" w:hAnsiTheme="minorHAnsi" w:cstheme="minorHAnsi"/>
          <w:iCs/>
          <w:sz w:val="20"/>
          <w:szCs w:val="20"/>
          <w:lang w:val="en-CA"/>
        </w:rPr>
      </w:pPr>
      <w:r w:rsidRPr="007A5A09">
        <w:rPr>
          <w:rFonts w:asciiTheme="minorHAnsi" w:eastAsiaTheme="minorHAnsi" w:hAnsiTheme="minorHAnsi" w:cstheme="minorHAnsi"/>
          <w:iCs/>
          <w:sz w:val="20"/>
          <w:szCs w:val="20"/>
          <w:lang w:val="en-CA"/>
        </w:rPr>
        <w:t>-the fur trade, the history</w:t>
      </w:r>
      <w:r w:rsidR="00296B58">
        <w:rPr>
          <w:rFonts w:asciiTheme="minorHAnsi" w:eastAsiaTheme="minorHAnsi" w:hAnsiTheme="minorHAnsi" w:cstheme="minorHAnsi"/>
          <w:iCs/>
          <w:sz w:val="20"/>
          <w:szCs w:val="20"/>
          <w:lang w:val="en-CA"/>
        </w:rPr>
        <w:t>, treaties</w:t>
      </w:r>
      <w:r w:rsidRPr="007A5A09">
        <w:rPr>
          <w:rFonts w:asciiTheme="minorHAnsi" w:eastAsiaTheme="minorHAnsi" w:hAnsiTheme="minorHAnsi" w:cstheme="minorHAnsi"/>
          <w:iCs/>
          <w:sz w:val="20"/>
          <w:szCs w:val="20"/>
          <w:lang w:val="en-CA"/>
        </w:rPr>
        <w:t xml:space="preserve"> and culture of Metis peoples in Saskatchewan pre-Confederation</w:t>
      </w:r>
    </w:p>
    <w:p w14:paraId="3294C54A" w14:textId="77777777" w:rsidR="00291757" w:rsidRPr="007A5A09" w:rsidRDefault="00291757" w:rsidP="00291757">
      <w:pPr>
        <w:rPr>
          <w:rFonts w:ascii="Trebuchet MS" w:hAnsi="Trebuchet MS"/>
          <w:iCs/>
          <w:sz w:val="20"/>
          <w:szCs w:val="20"/>
        </w:rPr>
      </w:pPr>
    </w:p>
    <w:p w14:paraId="106170F1" w14:textId="77777777" w:rsidR="00291757" w:rsidRPr="007137A6" w:rsidRDefault="00291757" w:rsidP="00291757">
      <w:pPr>
        <w:rPr>
          <w:sz w:val="22"/>
          <w:szCs w:val="22"/>
        </w:rPr>
      </w:pPr>
      <w:r w:rsidRPr="004014C0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 xml:space="preserve">Health: </w:t>
      </w:r>
      <w:r w:rsidRPr="007137A6">
        <w:rPr>
          <w:b/>
          <w:bCs/>
          <w:sz w:val="22"/>
          <w:szCs w:val="22"/>
        </w:rPr>
        <w:t>Wellness</w:t>
      </w:r>
    </w:p>
    <w:p w14:paraId="053684DA" w14:textId="77777777" w:rsidR="00291757" w:rsidRPr="007137A6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137A6">
        <w:rPr>
          <w:rFonts w:asciiTheme="minorHAnsi" w:hAnsiTheme="minorHAnsi" w:cstheme="minorHAnsi"/>
          <w:sz w:val="18"/>
          <w:szCs w:val="18"/>
        </w:rPr>
        <w:t>-what is stress and management techniques</w:t>
      </w:r>
    </w:p>
    <w:p w14:paraId="4EFA3423" w14:textId="77777777" w:rsidR="00291757" w:rsidRDefault="00291757" w:rsidP="00291757">
      <w:pPr>
        <w:rPr>
          <w:rFonts w:asciiTheme="minorHAnsi" w:hAnsiTheme="minorHAnsi" w:cstheme="minorHAnsi"/>
          <w:sz w:val="18"/>
          <w:szCs w:val="18"/>
        </w:rPr>
      </w:pPr>
      <w:r w:rsidRPr="007137A6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components of wellness and expressing artistically </w:t>
      </w:r>
    </w:p>
    <w:p w14:paraId="1793549F" w14:textId="070A5202" w:rsidR="00291757" w:rsidRPr="007137A6" w:rsidRDefault="00291757" w:rsidP="002917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Pr="007137A6">
        <w:rPr>
          <w:rFonts w:asciiTheme="minorHAnsi" w:hAnsiTheme="minorHAnsi" w:cstheme="minorHAnsi"/>
          <w:sz w:val="18"/>
          <w:szCs w:val="18"/>
        </w:rPr>
        <w:t xml:space="preserve"> balance of 4 domains of wellness: spiritual, physical, mental, and emotional</w:t>
      </w:r>
    </w:p>
    <w:p w14:paraId="0A221ECC" w14:textId="77777777" w:rsidR="00291757" w:rsidRPr="000A64AA" w:rsidRDefault="00291757" w:rsidP="00291757">
      <w:pPr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</w:p>
    <w:p w14:paraId="5A043314" w14:textId="77777777" w:rsidR="00291757" w:rsidRPr="004014C0" w:rsidRDefault="00291757" w:rsidP="00291757">
      <w:pP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4014C0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Art Education:  Elements of Dance</w:t>
      </w:r>
    </w:p>
    <w:p w14:paraId="6E285E3B" w14:textId="77777777" w:rsidR="00291757" w:rsidRPr="000A64AA" w:rsidRDefault="00291757" w:rsidP="00291757">
      <w:pPr>
        <w:rPr>
          <w:rFonts w:asciiTheme="minorHAnsi" w:eastAsiaTheme="minorHAnsi" w:hAnsiTheme="minorHAnsi" w:cstheme="minorBidi"/>
          <w:sz w:val="18"/>
          <w:szCs w:val="18"/>
          <w:lang w:val="en-CA"/>
        </w:rPr>
      </w:pPr>
      <w:r w:rsidRPr="000A64AA">
        <w:rPr>
          <w:rFonts w:asciiTheme="minorHAnsi" w:eastAsiaTheme="minorHAnsi" w:hAnsiTheme="minorHAnsi" w:cstheme="minorBidi"/>
          <w:sz w:val="18"/>
          <w:szCs w:val="18"/>
          <w:lang w:val="en-CA"/>
        </w:rPr>
        <w:t xml:space="preserve">-small group work: developing themes, routines and movement collaboratively using the elements of dance for expressing themes (shape, dynamics, form, space, pathways/ locomotor) </w:t>
      </w:r>
    </w:p>
    <w:p w14:paraId="1DB3E0B7" w14:textId="7750CC00" w:rsidR="00291757" w:rsidRDefault="00291757" w:rsidP="00291757">
      <w:pPr>
        <w:rPr>
          <w:rFonts w:asciiTheme="minorHAnsi" w:eastAsiaTheme="minorHAnsi" w:hAnsiTheme="minorHAnsi" w:cstheme="minorBidi"/>
          <w:sz w:val="18"/>
          <w:szCs w:val="18"/>
          <w:lang w:val="en-CA"/>
        </w:rPr>
      </w:pPr>
      <w:r w:rsidRPr="000A64AA">
        <w:rPr>
          <w:rFonts w:asciiTheme="minorHAnsi" w:eastAsiaTheme="minorHAnsi" w:hAnsiTheme="minorHAnsi" w:cstheme="minorBidi"/>
          <w:sz w:val="18"/>
          <w:szCs w:val="18"/>
          <w:lang w:val="en-CA"/>
        </w:rPr>
        <w:t>-participation: performing routines for others and being a respectful audience member</w:t>
      </w:r>
    </w:p>
    <w:p w14:paraId="71AF1E4C" w14:textId="51D7538E" w:rsidR="001542F3" w:rsidRPr="000A64AA" w:rsidRDefault="001542F3" w:rsidP="00291757">
      <w:pPr>
        <w:rPr>
          <w:rFonts w:asciiTheme="minorHAnsi" w:eastAsiaTheme="minorHAnsi" w:hAnsiTheme="minorHAnsi" w:cstheme="minorBidi"/>
          <w:sz w:val="18"/>
          <w:szCs w:val="18"/>
          <w:lang w:val="en-CA"/>
        </w:rPr>
      </w:pPr>
      <w:r>
        <w:rPr>
          <w:rFonts w:asciiTheme="minorHAnsi" w:eastAsiaTheme="minorHAnsi" w:hAnsiTheme="minorHAnsi" w:cstheme="minorBidi"/>
          <w:sz w:val="18"/>
          <w:szCs w:val="18"/>
          <w:lang w:val="en-CA"/>
        </w:rPr>
        <w:t>-participation in daily Just Dance body breaks</w:t>
      </w:r>
    </w:p>
    <w:p w14:paraId="18C099E2" w14:textId="77777777" w:rsidR="00291757" w:rsidRDefault="00291757" w:rsidP="0029175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7A7F430C" w14:textId="77777777" w:rsidR="00C2403A" w:rsidRDefault="00C2403A" w:rsidP="00C2403A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7F3C2CD9" w14:textId="77777777" w:rsidR="00C2403A" w:rsidRDefault="00C2403A" w:rsidP="00C2403A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42918D06" w14:textId="77777777" w:rsidR="00C2403A" w:rsidRPr="004014C0" w:rsidRDefault="00C2403A" w:rsidP="00C2403A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64DBF352" w14:textId="5941C724" w:rsidR="00C2403A" w:rsidRPr="004014C0" w:rsidRDefault="00C2403A" w:rsidP="00C2403A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65129051" w14:textId="75895AFA" w:rsidR="00C2403A" w:rsidRPr="004014C0" w:rsidRDefault="00C2403A" w:rsidP="00C2403A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4014C0">
        <w:rPr>
          <w:rFonts w:asciiTheme="minorHAnsi" w:eastAsiaTheme="minorHAnsi" w:hAnsiTheme="minorHAnsi" w:cstheme="minorBidi"/>
          <w:sz w:val="22"/>
          <w:szCs w:val="22"/>
          <w:lang w:val="en-CA"/>
        </w:rPr>
        <w:br/>
      </w:r>
    </w:p>
    <w:p w14:paraId="1437531D" w14:textId="399A599C" w:rsidR="00C2403A" w:rsidRPr="004014C0" w:rsidRDefault="00C2403A" w:rsidP="00C240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14:paraId="297C314A" w14:textId="77777777" w:rsidR="00C2403A" w:rsidRPr="004014C0" w:rsidRDefault="00C2403A" w:rsidP="00C240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sectPr w:rsidR="00C2403A" w:rsidRPr="00401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0147E"/>
    <w:multiLevelType w:val="multilevel"/>
    <w:tmpl w:val="BAA26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85"/>
    <w:rsid w:val="000B78BD"/>
    <w:rsid w:val="00151E2E"/>
    <w:rsid w:val="001542F3"/>
    <w:rsid w:val="0026547C"/>
    <w:rsid w:val="00291757"/>
    <w:rsid w:val="00296B58"/>
    <w:rsid w:val="002C0931"/>
    <w:rsid w:val="002F19B2"/>
    <w:rsid w:val="003246C8"/>
    <w:rsid w:val="00346AA0"/>
    <w:rsid w:val="003901DE"/>
    <w:rsid w:val="003A051F"/>
    <w:rsid w:val="00416220"/>
    <w:rsid w:val="005C3F6F"/>
    <w:rsid w:val="00661112"/>
    <w:rsid w:val="006C6948"/>
    <w:rsid w:val="00734953"/>
    <w:rsid w:val="00740DCD"/>
    <w:rsid w:val="007A5A09"/>
    <w:rsid w:val="0090567F"/>
    <w:rsid w:val="00935885"/>
    <w:rsid w:val="00943042"/>
    <w:rsid w:val="00AA740F"/>
    <w:rsid w:val="00AD7858"/>
    <w:rsid w:val="00BD6DFD"/>
    <w:rsid w:val="00C056B2"/>
    <w:rsid w:val="00C2403A"/>
    <w:rsid w:val="00C80FC0"/>
    <w:rsid w:val="00CE4B53"/>
    <w:rsid w:val="00D562CE"/>
    <w:rsid w:val="00D70399"/>
    <w:rsid w:val="00E30DDA"/>
    <w:rsid w:val="00EA38E8"/>
    <w:rsid w:val="00EF5CED"/>
    <w:rsid w:val="00F42D6A"/>
    <w:rsid w:val="00FB2AB0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C086"/>
  <w15:chartTrackingRefBased/>
  <w15:docId w15:val="{A77F31C2-DF20-4FF6-A972-19EA029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">
    <w:name w:val="bc"/>
    <w:basedOn w:val="DefaultParagraphFont"/>
    <w:rsid w:val="00935885"/>
  </w:style>
  <w:style w:type="character" w:styleId="Hyperlink">
    <w:name w:val="Hyperlink"/>
    <w:basedOn w:val="DefaultParagraphFont"/>
    <w:uiPriority w:val="99"/>
    <w:unhideWhenUsed/>
    <w:rsid w:val="009358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19B2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C2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ingc@spsd.sk.ca" TargetMode="External"/><Relationship Id="rId13" Type="http://schemas.openxmlformats.org/officeDocument/2006/relationships/hyperlink" Target="http://www.google.ca/url?sa=i&amp;source=images&amp;cd=&amp;cad=rja&amp;docid=i3K934hyv5sARM&amp;tbnid=yYJgm7632WDPzM:&amp;ved=0CAgQjRw&amp;url=http://www.math-360.com/imo_site/product/curriculum-standards/&amp;ei=ebLIUsXCBqer2QWcuoGACw&amp;psig=AFQjCNFvF4Ae-iqtFm7DKroLfvOKUezYxw&amp;ust=13889710011428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cuming-klassenclassroom.com/" TargetMode="External"/><Relationship Id="rId11" Type="http://schemas.openxmlformats.org/officeDocument/2006/relationships/hyperlink" Target="http://www.cuming-klassenclassroom.com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google.ca/imgres?imgurl&amp;imgrefurl=http://www.easingwold.n-yorks.sch.uk/page_viewer.asp?page=Curriculum&amp;pid=3&amp;h=0&amp;w=0&amp;sz=1&amp;tbnid=HpPJsziQOU3X_M&amp;tbnh=201&amp;tbnw=250&amp;zoom=1&amp;docid=vKUor6u0Ec0vcM&amp;ei=8rHIUo_fF8jR2QXU-4DQBg&amp;ved=0CAIQsCUoAA" TargetMode="External"/><Relationship Id="rId10" Type="http://schemas.openxmlformats.org/officeDocument/2006/relationships/hyperlink" Target="mailto:cumingc@spsd.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ing-klassenclassroom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Cuming, Coralee</cp:lastModifiedBy>
  <cp:revision>11</cp:revision>
  <dcterms:created xsi:type="dcterms:W3CDTF">2020-01-28T01:00:00Z</dcterms:created>
  <dcterms:modified xsi:type="dcterms:W3CDTF">2020-01-31T00:51:00Z</dcterms:modified>
</cp:coreProperties>
</file>